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1F9B" w14:textId="3D1401C6" w:rsidR="009256D4" w:rsidRDefault="003652F9">
      <w:pPr>
        <w:rPr>
          <w:rFonts w:ascii="Comic Sans MS" w:hAnsi="Comic Sans MS"/>
        </w:rPr>
      </w:pPr>
      <w:r w:rsidRPr="003652F9">
        <w:rPr>
          <w:rFonts w:ascii="Comic Sans MS" w:hAnsi="Comic Sans MS"/>
        </w:rPr>
        <w:t xml:space="preserve">Risk assessment is a systematic general examination of working conditions, workplace activities and environmental factors that will enable the Parish Council to identify any and all potential inherent risks. The Parish Council, based on a recorded assessment, will take all practical and necessary steps to reduce or eliminate the risks, insofar as is practically possible. This document has been produced to enable </w:t>
      </w:r>
      <w:r>
        <w:rPr>
          <w:rFonts w:ascii="Comic Sans MS" w:hAnsi="Comic Sans MS"/>
        </w:rPr>
        <w:t>Claydon and Whitton</w:t>
      </w:r>
      <w:r w:rsidRPr="003652F9">
        <w:rPr>
          <w:rFonts w:ascii="Comic Sans MS" w:hAnsi="Comic Sans MS"/>
        </w:rPr>
        <w:t xml:space="preserve"> Parish Council to assess the risks that it faces and satisfy itself that it has taken adequate steps to minimise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1803"/>
        <w:gridCol w:w="926"/>
        <w:gridCol w:w="6660"/>
        <w:gridCol w:w="2426"/>
      </w:tblGrid>
      <w:tr w:rsidR="001D1D85" w14:paraId="3EA679C4" w14:textId="77777777" w:rsidTr="001D1D85">
        <w:tc>
          <w:tcPr>
            <w:tcW w:w="2072" w:type="dxa"/>
          </w:tcPr>
          <w:p w14:paraId="4678B654" w14:textId="1FF55177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Risk identified</w:t>
            </w:r>
          </w:p>
        </w:tc>
        <w:tc>
          <w:tcPr>
            <w:tcW w:w="1803" w:type="dxa"/>
          </w:tcPr>
          <w:p w14:paraId="1FF78F8E" w14:textId="49C847DE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</w:t>
            </w:r>
          </w:p>
        </w:tc>
        <w:tc>
          <w:tcPr>
            <w:tcW w:w="926" w:type="dxa"/>
          </w:tcPr>
          <w:p w14:paraId="0A334C9D" w14:textId="0B92EA47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H/M/L</w:t>
            </w:r>
          </w:p>
        </w:tc>
        <w:tc>
          <w:tcPr>
            <w:tcW w:w="6660" w:type="dxa"/>
          </w:tcPr>
          <w:p w14:paraId="774B08A8" w14:textId="101B8112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Control of risk</w:t>
            </w:r>
          </w:p>
        </w:tc>
        <w:tc>
          <w:tcPr>
            <w:tcW w:w="2426" w:type="dxa"/>
          </w:tcPr>
          <w:p w14:paraId="14981F94" w14:textId="44C52E75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Review/assess/revise</w:t>
            </w:r>
          </w:p>
        </w:tc>
      </w:tr>
      <w:tr w:rsidR="001D1D85" w14:paraId="469A4C2F" w14:textId="77777777" w:rsidTr="001D1D85">
        <w:tc>
          <w:tcPr>
            <w:tcW w:w="2072" w:type="dxa"/>
          </w:tcPr>
          <w:p w14:paraId="139A2BA6" w14:textId="4892C555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Precept</w:t>
            </w:r>
          </w:p>
        </w:tc>
        <w:tc>
          <w:tcPr>
            <w:tcW w:w="1803" w:type="dxa"/>
          </w:tcPr>
          <w:p w14:paraId="1C8931CF" w14:textId="26837859" w:rsidR="001D1D85" w:rsidRPr="003652F9" w:rsidRDefault="001D1D85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Adequacy of precept in order for the Council to carry out its Statutory duties</w:t>
            </w:r>
          </w:p>
        </w:tc>
        <w:tc>
          <w:tcPr>
            <w:tcW w:w="926" w:type="dxa"/>
          </w:tcPr>
          <w:p w14:paraId="6B318950" w14:textId="2E4F22F7" w:rsidR="001D1D85" w:rsidRPr="003652F9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56489602" w14:textId="773915DE" w:rsidR="001D1D85" w:rsidRPr="003652F9" w:rsidRDefault="001D1D85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 xml:space="preserve">To determine the precept amount required, the Council regularly receives budget update information monthly. At the </w:t>
            </w:r>
            <w:r>
              <w:rPr>
                <w:rFonts w:ascii="Comic Sans MS" w:hAnsi="Comic Sans MS"/>
              </w:rPr>
              <w:t>finance meeting, prior to the precept</w:t>
            </w:r>
            <w:r w:rsidRPr="003652F9">
              <w:rPr>
                <w:rFonts w:ascii="Comic Sans MS" w:hAnsi="Comic Sans MS"/>
              </w:rPr>
              <w:t xml:space="preserve"> meeting</w:t>
            </w:r>
            <w:r>
              <w:rPr>
                <w:rFonts w:ascii="Comic Sans MS" w:hAnsi="Comic Sans MS"/>
              </w:rPr>
              <w:t>, the</w:t>
            </w:r>
            <w:r w:rsidRPr="003652F9">
              <w:rPr>
                <w:rFonts w:ascii="Comic Sans MS" w:hAnsi="Comic Sans MS"/>
              </w:rPr>
              <w:t xml:space="preserve"> Council receives a </w:t>
            </w:r>
            <w:r>
              <w:rPr>
                <w:rFonts w:ascii="Comic Sans MS" w:hAnsi="Comic Sans MS"/>
              </w:rPr>
              <w:t xml:space="preserve">preliminary </w:t>
            </w:r>
            <w:r w:rsidRPr="003652F9">
              <w:rPr>
                <w:rFonts w:ascii="Comic Sans MS" w:hAnsi="Comic Sans MS"/>
              </w:rPr>
              <w:t xml:space="preserve">budget report, including actual position and projected position to the end of year and indicative figures or costings obtained by the </w:t>
            </w:r>
            <w:r>
              <w:rPr>
                <w:rFonts w:ascii="Comic Sans MS" w:hAnsi="Comic Sans MS"/>
              </w:rPr>
              <w:t>RFO</w:t>
            </w:r>
            <w:r w:rsidRPr="003652F9">
              <w:rPr>
                <w:rFonts w:ascii="Comic Sans MS" w:hAnsi="Comic Sans MS"/>
              </w:rPr>
              <w:t xml:space="preserve">. With this information the Council maps out the required monies for standing costs and projects for the following year and applies specific figures to budget headings, </w:t>
            </w:r>
            <w:r>
              <w:rPr>
                <w:rFonts w:ascii="Comic Sans MS" w:hAnsi="Comic Sans MS"/>
              </w:rPr>
              <w:t>the RFO makes any adjustments ready for the Parish Precept meeting. The council then holds a formal precept meeting to finalise the figures.</w:t>
            </w:r>
            <w:r w:rsidRPr="003652F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</w:t>
            </w:r>
            <w:r w:rsidRPr="003652F9">
              <w:rPr>
                <w:rFonts w:ascii="Comic Sans MS" w:hAnsi="Comic Sans MS"/>
              </w:rPr>
              <w:t xml:space="preserve">he total of which is resolved to be the precept amount to be requested from </w:t>
            </w:r>
            <w:r>
              <w:rPr>
                <w:rFonts w:ascii="Comic Sans MS" w:hAnsi="Comic Sans MS"/>
              </w:rPr>
              <w:t>Mid Suffolk</w:t>
            </w:r>
            <w:r w:rsidRPr="003652F9">
              <w:rPr>
                <w:rFonts w:ascii="Comic Sans MS" w:hAnsi="Comic Sans MS"/>
              </w:rPr>
              <w:t xml:space="preserve"> District Council.</w:t>
            </w:r>
            <w:r>
              <w:rPr>
                <w:rFonts w:ascii="Comic Sans MS" w:hAnsi="Comic Sans MS"/>
              </w:rPr>
              <w:t xml:space="preserve"> </w:t>
            </w:r>
            <w:r w:rsidRPr="003652F9">
              <w:rPr>
                <w:rFonts w:ascii="Comic Sans MS" w:hAnsi="Comic Sans MS"/>
              </w:rPr>
              <w:t xml:space="preserve">The figure is submitted by the </w:t>
            </w:r>
            <w:r>
              <w:rPr>
                <w:rFonts w:ascii="Comic Sans MS" w:hAnsi="Comic Sans MS"/>
              </w:rPr>
              <w:t>RFO</w:t>
            </w:r>
            <w:r w:rsidRPr="003652F9">
              <w:rPr>
                <w:rFonts w:ascii="Comic Sans MS" w:hAnsi="Comic Sans MS"/>
              </w:rPr>
              <w:t xml:space="preserve"> in writing. The </w:t>
            </w:r>
            <w:r>
              <w:rPr>
                <w:rFonts w:ascii="Comic Sans MS" w:hAnsi="Comic Sans MS"/>
              </w:rPr>
              <w:t>RFO</w:t>
            </w:r>
            <w:r w:rsidRPr="003652F9">
              <w:rPr>
                <w:rFonts w:ascii="Comic Sans MS" w:hAnsi="Comic Sans MS"/>
              </w:rPr>
              <w:t xml:space="preserve"> informs the Council when the monies are received.</w:t>
            </w:r>
          </w:p>
        </w:tc>
        <w:tc>
          <w:tcPr>
            <w:tcW w:w="2426" w:type="dxa"/>
          </w:tcPr>
          <w:p w14:paraId="3FD0D456" w14:textId="77777777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Existing procedures adequate</w:t>
            </w:r>
            <w:r w:rsidR="00DB6A92">
              <w:rPr>
                <w:rFonts w:ascii="Comic Sans MS" w:hAnsi="Comic Sans MS"/>
              </w:rPr>
              <w:t>.</w:t>
            </w:r>
          </w:p>
          <w:p w14:paraId="39AFB354" w14:textId="15AC7B33" w:rsidR="00DB6A92" w:rsidRDefault="00DB6A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Done annually</w:t>
            </w:r>
          </w:p>
        </w:tc>
      </w:tr>
      <w:tr w:rsidR="001D1D85" w14:paraId="5B87DBAD" w14:textId="77777777" w:rsidTr="001D1D85">
        <w:tc>
          <w:tcPr>
            <w:tcW w:w="2072" w:type="dxa"/>
          </w:tcPr>
          <w:p w14:paraId="28697261" w14:textId="78293A41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Finance records</w:t>
            </w:r>
          </w:p>
        </w:tc>
        <w:tc>
          <w:tcPr>
            <w:tcW w:w="1803" w:type="dxa"/>
          </w:tcPr>
          <w:p w14:paraId="13157DFE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Inadequate records</w:t>
            </w:r>
          </w:p>
          <w:p w14:paraId="3A8F3BBC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Financial</w:t>
            </w:r>
          </w:p>
          <w:p w14:paraId="23F3798F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irregularities</w:t>
            </w:r>
          </w:p>
          <w:p w14:paraId="4E8B29C2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Failure to comply</w:t>
            </w:r>
          </w:p>
          <w:p w14:paraId="7055BBC4" w14:textId="4BCDC3E7" w:rsidR="001D1D85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lastRenderedPageBreak/>
              <w:t>with legislation.</w:t>
            </w:r>
          </w:p>
        </w:tc>
        <w:tc>
          <w:tcPr>
            <w:tcW w:w="926" w:type="dxa"/>
          </w:tcPr>
          <w:p w14:paraId="1B947E86" w14:textId="60ACCC38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</w:p>
        </w:tc>
        <w:tc>
          <w:tcPr>
            <w:tcW w:w="6660" w:type="dxa"/>
          </w:tcPr>
          <w:p w14:paraId="241147D0" w14:textId="7E17B4A2" w:rsidR="001D1D85" w:rsidRPr="003652F9" w:rsidRDefault="001D1D85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The Council has Financial Regulations which set out the requirements. Formally Adopting Standing Orders. Subscribing to associations of local publications-SALC &amp; S</w:t>
            </w:r>
            <w:r>
              <w:rPr>
                <w:rFonts w:ascii="Comic Sans MS" w:hAnsi="Comic Sans MS"/>
              </w:rPr>
              <w:t>ALC</w:t>
            </w:r>
            <w:r w:rsidRPr="003652F9">
              <w:rPr>
                <w:rFonts w:ascii="Comic Sans MS" w:hAnsi="Comic Sans MS"/>
              </w:rPr>
              <w:t xml:space="preserve"> Internal Audit to offer advice as appropriate</w:t>
            </w:r>
          </w:p>
        </w:tc>
        <w:tc>
          <w:tcPr>
            <w:tcW w:w="2426" w:type="dxa"/>
          </w:tcPr>
          <w:p w14:paraId="45FCC8E9" w14:textId="5BB210B0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Existing procedures adequate</w:t>
            </w:r>
          </w:p>
        </w:tc>
      </w:tr>
      <w:tr w:rsidR="001D1D85" w14:paraId="2A65F96C" w14:textId="77777777" w:rsidTr="00DB6A92">
        <w:tc>
          <w:tcPr>
            <w:tcW w:w="2072" w:type="dxa"/>
          </w:tcPr>
          <w:p w14:paraId="06037157" w14:textId="7358B843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Bank and banking</w:t>
            </w:r>
          </w:p>
        </w:tc>
        <w:tc>
          <w:tcPr>
            <w:tcW w:w="1803" w:type="dxa"/>
          </w:tcPr>
          <w:p w14:paraId="3864C9DF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Inadequate checks</w:t>
            </w:r>
          </w:p>
          <w:p w14:paraId="0DA14D73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Banks mistakes</w:t>
            </w:r>
          </w:p>
          <w:p w14:paraId="0024FBAA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Arithmetic Errors</w:t>
            </w:r>
          </w:p>
          <w:p w14:paraId="25D755CB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Failure to comply</w:t>
            </w:r>
          </w:p>
          <w:p w14:paraId="51030697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with Legislation</w:t>
            </w:r>
          </w:p>
          <w:p w14:paraId="4D1FC2E3" w14:textId="2127D546" w:rsidR="001D1D85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Fraud</w:t>
            </w:r>
          </w:p>
        </w:tc>
        <w:tc>
          <w:tcPr>
            <w:tcW w:w="926" w:type="dxa"/>
          </w:tcPr>
          <w:p w14:paraId="1DA48D94" w14:textId="102D979A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0D2012CE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The Council has Financial Regulations which set out</w:t>
            </w:r>
          </w:p>
          <w:p w14:paraId="227E1832" w14:textId="77777777" w:rsidR="001D1D85" w:rsidRPr="003652F9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banking requirements.</w:t>
            </w:r>
          </w:p>
          <w:p w14:paraId="060853DA" w14:textId="2E67B080" w:rsidR="001D1D85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All payments a</w:t>
            </w:r>
            <w:r>
              <w:rPr>
                <w:rFonts w:ascii="Comic Sans MS" w:hAnsi="Comic Sans MS"/>
              </w:rPr>
              <w:t>greed</w:t>
            </w:r>
            <w:r w:rsidRPr="003652F9">
              <w:rPr>
                <w:rFonts w:ascii="Comic Sans MS" w:hAnsi="Comic Sans MS"/>
              </w:rPr>
              <w:t xml:space="preserve"> at </w:t>
            </w:r>
            <w:r>
              <w:rPr>
                <w:rFonts w:ascii="Comic Sans MS" w:hAnsi="Comic Sans MS"/>
              </w:rPr>
              <w:t xml:space="preserve">Parish or Finance </w:t>
            </w:r>
            <w:r w:rsidRPr="003652F9">
              <w:rPr>
                <w:rFonts w:ascii="Comic Sans MS" w:hAnsi="Comic Sans MS"/>
              </w:rPr>
              <w:t>Council</w:t>
            </w:r>
            <w:r>
              <w:rPr>
                <w:rFonts w:ascii="Comic Sans MS" w:hAnsi="Comic Sans MS"/>
              </w:rPr>
              <w:t xml:space="preserve"> meeting</w:t>
            </w:r>
            <w:r w:rsidRPr="003652F9">
              <w:rPr>
                <w:rFonts w:ascii="Comic Sans MS" w:hAnsi="Comic Sans MS"/>
              </w:rPr>
              <w:t>, minute</w:t>
            </w:r>
            <w:r>
              <w:rPr>
                <w:rFonts w:ascii="Comic Sans MS" w:hAnsi="Comic Sans MS"/>
              </w:rPr>
              <w:t>d</w:t>
            </w:r>
            <w:r w:rsidRPr="003652F9">
              <w:rPr>
                <w:rFonts w:ascii="Comic Sans MS" w:hAnsi="Comic Sans MS"/>
              </w:rPr>
              <w:t xml:space="preserve"> and</w:t>
            </w:r>
            <w:r>
              <w:rPr>
                <w:rFonts w:ascii="Comic Sans MS" w:hAnsi="Comic Sans MS"/>
              </w:rPr>
              <w:t xml:space="preserve"> account authorised by 1 of 3 nominated. </w:t>
            </w:r>
          </w:p>
          <w:p w14:paraId="1D9DA5C6" w14:textId="049C6856" w:rsidR="001D1D85" w:rsidRPr="003652F9" w:rsidRDefault="001D1D85" w:rsidP="003652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3 can see accounts/invoices/pay being paid.</w:t>
            </w:r>
          </w:p>
          <w:p w14:paraId="08858C32" w14:textId="77777777" w:rsidR="001D1D85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All entries verified against Bank Statement.</w:t>
            </w:r>
          </w:p>
          <w:p w14:paraId="017A07F9" w14:textId="28EAD980" w:rsidR="001D1D85" w:rsidRPr="003652F9" w:rsidRDefault="001D1D85" w:rsidP="003652F9">
            <w:pPr>
              <w:rPr>
                <w:rFonts w:ascii="Comic Sans MS" w:hAnsi="Comic Sans MS"/>
              </w:rPr>
            </w:pPr>
          </w:p>
          <w:p w14:paraId="568465B7" w14:textId="2CAB3FD7" w:rsidR="001D1D85" w:rsidRDefault="001D1D85" w:rsidP="003652F9">
            <w:pPr>
              <w:rPr>
                <w:rFonts w:ascii="Comic Sans MS" w:hAnsi="Comic Sans MS"/>
              </w:rPr>
            </w:pPr>
            <w:r w:rsidRPr="003652F9">
              <w:rPr>
                <w:rFonts w:ascii="Comic Sans MS" w:hAnsi="Comic Sans MS"/>
              </w:rPr>
              <w:t>Monthly reconciliatio</w:t>
            </w:r>
            <w:r>
              <w:rPr>
                <w:rFonts w:ascii="Comic Sans MS" w:hAnsi="Comic Sans MS"/>
              </w:rPr>
              <w:t>n emailed prior to meeting for perusal and questioning at meeting</w:t>
            </w:r>
          </w:p>
        </w:tc>
        <w:tc>
          <w:tcPr>
            <w:tcW w:w="2426" w:type="dxa"/>
            <w:shd w:val="clear" w:color="auto" w:fill="FF0000"/>
          </w:tcPr>
          <w:p w14:paraId="303F02DC" w14:textId="4E3374B7" w:rsidR="001D1D85" w:rsidRDefault="00DB6A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Financial regulations are on the website, have not been recently reviewed due to upcoming changes. Clerk and RFO are to receive training.</w:t>
            </w:r>
          </w:p>
        </w:tc>
      </w:tr>
      <w:tr w:rsidR="001D1D85" w14:paraId="401BFED8" w14:textId="77777777" w:rsidTr="00DB6A92">
        <w:tc>
          <w:tcPr>
            <w:tcW w:w="2072" w:type="dxa"/>
            <w:shd w:val="clear" w:color="auto" w:fill="auto"/>
          </w:tcPr>
          <w:p w14:paraId="251E5F81" w14:textId="1E8B2078" w:rsidR="001D1D85" w:rsidRPr="00D76E19" w:rsidRDefault="001D1D85">
            <w:pPr>
              <w:rPr>
                <w:rFonts w:ascii="Comic Sans MS" w:hAnsi="Comic Sans MS"/>
              </w:rPr>
            </w:pPr>
            <w:r w:rsidRPr="00D76E19">
              <w:rPr>
                <w:rFonts w:ascii="Comic Sans MS" w:hAnsi="Comic Sans MS"/>
              </w:rPr>
              <w:t>VAT</w:t>
            </w:r>
          </w:p>
        </w:tc>
        <w:tc>
          <w:tcPr>
            <w:tcW w:w="1803" w:type="dxa"/>
          </w:tcPr>
          <w:p w14:paraId="1942A558" w14:textId="044F9795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Reclaiming and charging</w:t>
            </w:r>
          </w:p>
        </w:tc>
        <w:tc>
          <w:tcPr>
            <w:tcW w:w="926" w:type="dxa"/>
          </w:tcPr>
          <w:p w14:paraId="1A1766D4" w14:textId="6944D9BC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2CCDCD67" w14:textId="4DE107A4" w:rsidR="001D1D85" w:rsidRDefault="001D1D85">
            <w:pPr>
              <w:rPr>
                <w:rFonts w:ascii="Comic Sans MS" w:hAnsi="Comic Sans MS"/>
              </w:rPr>
            </w:pPr>
            <w:r w:rsidRPr="008E23AE">
              <w:rPr>
                <w:rFonts w:ascii="Comic Sans MS" w:hAnsi="Comic Sans MS"/>
              </w:rPr>
              <w:t>The Council has Financial Regulations which set out the requirements</w:t>
            </w:r>
            <w:r>
              <w:t>.</w:t>
            </w:r>
          </w:p>
        </w:tc>
        <w:tc>
          <w:tcPr>
            <w:tcW w:w="2426" w:type="dxa"/>
            <w:shd w:val="clear" w:color="auto" w:fill="FF0000"/>
          </w:tcPr>
          <w:p w14:paraId="6E4DB73D" w14:textId="728EC61E" w:rsidR="001D1D85" w:rsidRDefault="00DB6A92" w:rsidP="00DB6A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above</w:t>
            </w:r>
          </w:p>
        </w:tc>
      </w:tr>
      <w:tr w:rsidR="001D1D85" w14:paraId="6D886BF4" w14:textId="77777777" w:rsidTr="00D76E19">
        <w:tc>
          <w:tcPr>
            <w:tcW w:w="2072" w:type="dxa"/>
            <w:shd w:val="clear" w:color="auto" w:fill="auto"/>
          </w:tcPr>
          <w:p w14:paraId="0D0C68F5" w14:textId="7799D554" w:rsidR="001D1D85" w:rsidRPr="00D76E19" w:rsidRDefault="001D1D85">
            <w:pPr>
              <w:rPr>
                <w:rFonts w:ascii="Comic Sans MS" w:hAnsi="Comic Sans MS"/>
              </w:rPr>
            </w:pPr>
            <w:r w:rsidRPr="00D76E19">
              <w:rPr>
                <w:rFonts w:ascii="Comic Sans MS" w:hAnsi="Comic Sans MS"/>
              </w:rPr>
              <w:t>Insurance</w:t>
            </w:r>
          </w:p>
        </w:tc>
        <w:tc>
          <w:tcPr>
            <w:tcW w:w="1803" w:type="dxa"/>
          </w:tcPr>
          <w:p w14:paraId="30426012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Adequacy</w:t>
            </w:r>
          </w:p>
          <w:p w14:paraId="7D6C4CE8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Cost</w:t>
            </w:r>
          </w:p>
          <w:p w14:paraId="3ECF4D3A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Assets adequately</w:t>
            </w:r>
          </w:p>
          <w:p w14:paraId="31D2881B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covered.</w:t>
            </w:r>
          </w:p>
          <w:p w14:paraId="74BC4C12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Compliance.</w:t>
            </w:r>
          </w:p>
          <w:p w14:paraId="24146295" w14:textId="71388772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Damage injury to 3rd</w:t>
            </w:r>
          </w:p>
          <w:p w14:paraId="3D16BB88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party for injuries</w:t>
            </w:r>
          </w:p>
          <w:p w14:paraId="2C251C3C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sustained by lack of</w:t>
            </w:r>
          </w:p>
          <w:p w14:paraId="26B8FCBF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maintenance of</w:t>
            </w:r>
          </w:p>
          <w:p w14:paraId="3023333B" w14:textId="2E2AA251" w:rsidR="001D1D85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council assets</w:t>
            </w:r>
          </w:p>
        </w:tc>
        <w:tc>
          <w:tcPr>
            <w:tcW w:w="926" w:type="dxa"/>
          </w:tcPr>
          <w:p w14:paraId="6FFE0A5E" w14:textId="3CF4DE18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6088D0CC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An annual review is undertaken of all insurance</w:t>
            </w:r>
          </w:p>
          <w:p w14:paraId="7BBF181E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arrangements. Employers and Employee liabilities a</w:t>
            </w:r>
          </w:p>
          <w:p w14:paraId="6D0D3A52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necessity and within policies. Ensure compliance</w:t>
            </w:r>
          </w:p>
          <w:p w14:paraId="2F834CB5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measures are in place.</w:t>
            </w:r>
          </w:p>
          <w:p w14:paraId="5B228B67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All events are properly supervised. All repairs carried</w:t>
            </w:r>
          </w:p>
          <w:p w14:paraId="574ACB7A" w14:textId="3E35AAEB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 xml:space="preserve">out by </w:t>
            </w:r>
            <w:r w:rsidR="00D76E19">
              <w:rPr>
                <w:rFonts w:ascii="Comic Sans MS" w:hAnsi="Comic Sans MS"/>
              </w:rPr>
              <w:t>professional tradespersons with own insurance.</w:t>
            </w:r>
            <w:r w:rsidRPr="00096B50">
              <w:rPr>
                <w:rFonts w:ascii="Comic Sans MS" w:hAnsi="Comic Sans MS"/>
              </w:rPr>
              <w:t xml:space="preserve"> Volunteers reports regularly given to</w:t>
            </w:r>
          </w:p>
          <w:p w14:paraId="6B6CF816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council</w:t>
            </w:r>
          </w:p>
          <w:p w14:paraId="4E764BFE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Health &amp; safety risks addressed. First Aid Facilities</w:t>
            </w:r>
          </w:p>
          <w:p w14:paraId="51712910" w14:textId="746654DA" w:rsidR="001D1D85" w:rsidRDefault="00D76E19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S</w:t>
            </w:r>
            <w:r w:rsidR="001D1D85" w:rsidRPr="00096B50">
              <w:rPr>
                <w:rFonts w:ascii="Comic Sans MS" w:hAnsi="Comic Sans MS"/>
              </w:rPr>
              <w:t>upplied</w:t>
            </w:r>
            <w:r>
              <w:rPr>
                <w:rFonts w:ascii="Comic Sans MS" w:hAnsi="Comic Sans MS"/>
              </w:rPr>
              <w:t xml:space="preserve"> ( St.John’s ambulance)</w:t>
            </w:r>
          </w:p>
        </w:tc>
        <w:tc>
          <w:tcPr>
            <w:tcW w:w="2426" w:type="dxa"/>
          </w:tcPr>
          <w:p w14:paraId="30000A86" w14:textId="77777777" w:rsidR="00DB6A92" w:rsidRPr="00DB6A92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t>Existing procedures</w:t>
            </w:r>
          </w:p>
          <w:p w14:paraId="7D41215A" w14:textId="0CA091A5" w:rsidR="001D1D85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t>Adequate</w:t>
            </w:r>
          </w:p>
        </w:tc>
      </w:tr>
      <w:tr w:rsidR="001D1D85" w14:paraId="75726964" w14:textId="77777777" w:rsidTr="001D1D85">
        <w:tc>
          <w:tcPr>
            <w:tcW w:w="2072" w:type="dxa"/>
          </w:tcPr>
          <w:p w14:paraId="25A261AF" w14:textId="7A51F5B7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Grants</w:t>
            </w:r>
          </w:p>
        </w:tc>
        <w:tc>
          <w:tcPr>
            <w:tcW w:w="1803" w:type="dxa"/>
          </w:tcPr>
          <w:p w14:paraId="618A3BBB" w14:textId="04CB7447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Receipt of grants</w:t>
            </w:r>
          </w:p>
        </w:tc>
        <w:tc>
          <w:tcPr>
            <w:tcW w:w="926" w:type="dxa"/>
          </w:tcPr>
          <w:p w14:paraId="679AAE11" w14:textId="34A1C44F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5E59B208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The RFO keeps records for the spend of the grant in</w:t>
            </w:r>
          </w:p>
          <w:p w14:paraId="0F2267E0" w14:textId="320FCA27" w:rsidR="001D1D85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accordance with the grant-giver's regulations</w:t>
            </w:r>
          </w:p>
        </w:tc>
        <w:tc>
          <w:tcPr>
            <w:tcW w:w="2426" w:type="dxa"/>
          </w:tcPr>
          <w:p w14:paraId="35F7C847" w14:textId="77777777" w:rsidR="001D1D85" w:rsidRDefault="001D1D85">
            <w:pPr>
              <w:rPr>
                <w:rFonts w:ascii="Comic Sans MS" w:hAnsi="Comic Sans MS"/>
              </w:rPr>
            </w:pPr>
          </w:p>
        </w:tc>
      </w:tr>
      <w:tr w:rsidR="001D1D85" w14:paraId="394E08E5" w14:textId="77777777" w:rsidTr="001D1D85">
        <w:tc>
          <w:tcPr>
            <w:tcW w:w="2072" w:type="dxa"/>
          </w:tcPr>
          <w:p w14:paraId="6C424FC1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Formally Adopt</w:t>
            </w:r>
          </w:p>
          <w:p w14:paraId="41421D09" w14:textId="46FA8EAE" w:rsidR="001D1D85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Standing Orders</w:t>
            </w:r>
          </w:p>
        </w:tc>
        <w:tc>
          <w:tcPr>
            <w:tcW w:w="1803" w:type="dxa"/>
          </w:tcPr>
          <w:p w14:paraId="030F0CA1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Failure to comply with</w:t>
            </w:r>
          </w:p>
          <w:p w14:paraId="73641B6E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Statutory Obligations</w:t>
            </w:r>
          </w:p>
          <w:p w14:paraId="627D4BD7" w14:textId="51D51431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Fai</w:t>
            </w:r>
            <w:r>
              <w:rPr>
                <w:rFonts w:ascii="Comic Sans MS" w:hAnsi="Comic Sans MS"/>
              </w:rPr>
              <w:t>lure</w:t>
            </w:r>
            <w:r w:rsidRPr="00096B50">
              <w:rPr>
                <w:rFonts w:ascii="Comic Sans MS" w:hAnsi="Comic Sans MS"/>
              </w:rPr>
              <w:t xml:space="preserve"> to operate with</w:t>
            </w:r>
          </w:p>
          <w:p w14:paraId="7BD351D7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openness and accountability</w:t>
            </w:r>
          </w:p>
          <w:p w14:paraId="74F7A408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Suffer loss or reputation or</w:t>
            </w:r>
          </w:p>
          <w:p w14:paraId="5B5CBBB8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legal challenge.</w:t>
            </w:r>
          </w:p>
          <w:p w14:paraId="0F9A6294" w14:textId="77777777" w:rsidR="001D1D85" w:rsidRPr="00096B50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Council unable to deliver</w:t>
            </w:r>
          </w:p>
          <w:p w14:paraId="2060B7EA" w14:textId="30C48E59" w:rsidR="001D1D85" w:rsidRDefault="001D1D85" w:rsidP="00096B50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>services.</w:t>
            </w:r>
          </w:p>
        </w:tc>
        <w:tc>
          <w:tcPr>
            <w:tcW w:w="926" w:type="dxa"/>
          </w:tcPr>
          <w:p w14:paraId="1B43D6FB" w14:textId="1BBFF51A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397C5716" w14:textId="59E7A4C7" w:rsidR="001D1D85" w:rsidRDefault="001D1D85" w:rsidP="00447B0B">
            <w:pPr>
              <w:rPr>
                <w:rFonts w:ascii="Comic Sans MS" w:hAnsi="Comic Sans MS"/>
              </w:rPr>
            </w:pPr>
            <w:r w:rsidRPr="00096B50">
              <w:rPr>
                <w:rFonts w:ascii="Comic Sans MS" w:hAnsi="Comic Sans MS"/>
              </w:rPr>
              <w:t xml:space="preserve">Standing Order are put before council, approved and </w:t>
            </w:r>
            <w:r>
              <w:rPr>
                <w:rFonts w:ascii="Comic Sans MS" w:hAnsi="Comic Sans MS"/>
              </w:rPr>
              <w:t xml:space="preserve">annually </w:t>
            </w:r>
            <w:r w:rsidRPr="00096B50">
              <w:rPr>
                <w:rFonts w:ascii="Comic Sans MS" w:hAnsi="Comic Sans MS"/>
              </w:rPr>
              <w:t>reviewed. The council is quorate, and all decisions are made after</w:t>
            </w:r>
            <w:r>
              <w:rPr>
                <w:rFonts w:ascii="Comic Sans MS" w:hAnsi="Comic Sans MS"/>
              </w:rPr>
              <w:t xml:space="preserve"> </w:t>
            </w:r>
            <w:r w:rsidRPr="00096B50">
              <w:rPr>
                <w:rFonts w:ascii="Comic Sans MS" w:hAnsi="Comic Sans MS"/>
              </w:rPr>
              <w:t>due consideration in the best interests of its residents. To comply</w:t>
            </w:r>
            <w:r>
              <w:rPr>
                <w:rFonts w:ascii="Comic Sans MS" w:hAnsi="Comic Sans MS"/>
              </w:rPr>
              <w:t xml:space="preserve"> </w:t>
            </w:r>
            <w:r w:rsidRPr="00096B50">
              <w:rPr>
                <w:rFonts w:ascii="Comic Sans MS" w:hAnsi="Comic Sans MS"/>
              </w:rPr>
              <w:t>with current legislation and acts in a professional manner/</w:t>
            </w:r>
            <w:r>
              <w:rPr>
                <w:rFonts w:ascii="Comic Sans MS" w:hAnsi="Comic Sans MS"/>
              </w:rPr>
              <w:t xml:space="preserve"> </w:t>
            </w:r>
            <w:r w:rsidRPr="00096B50">
              <w:rPr>
                <w:rFonts w:ascii="Comic Sans MS" w:hAnsi="Comic Sans MS"/>
              </w:rPr>
              <w:t>Standing orders are available for Public Inspection at any</w:t>
            </w:r>
            <w:r>
              <w:rPr>
                <w:rFonts w:ascii="Comic Sans MS" w:hAnsi="Comic Sans MS"/>
              </w:rPr>
              <w:t xml:space="preserve"> </w:t>
            </w:r>
            <w:r w:rsidRPr="00096B50">
              <w:rPr>
                <w:rFonts w:ascii="Comic Sans MS" w:hAnsi="Comic Sans MS"/>
              </w:rPr>
              <w:t>time</w:t>
            </w:r>
          </w:p>
        </w:tc>
        <w:tc>
          <w:tcPr>
            <w:tcW w:w="2426" w:type="dxa"/>
          </w:tcPr>
          <w:p w14:paraId="7225C0FA" w14:textId="253A5F1A" w:rsidR="001D1D85" w:rsidRDefault="00D76E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Motions to make minor adjustment  agreed in May2024 and standing orders updated and adopted</w:t>
            </w:r>
            <w:r w:rsidR="001D1D85">
              <w:rPr>
                <w:rFonts w:ascii="Comic Sans MS" w:hAnsi="Comic Sans MS"/>
              </w:rPr>
              <w:t xml:space="preserve"> </w:t>
            </w:r>
          </w:p>
        </w:tc>
      </w:tr>
      <w:tr w:rsidR="001D1D85" w14:paraId="5AC004DA" w14:textId="77777777" w:rsidTr="001D1D85">
        <w:tc>
          <w:tcPr>
            <w:tcW w:w="2072" w:type="dxa"/>
          </w:tcPr>
          <w:p w14:paraId="5B921E73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Formally Adopted</w:t>
            </w:r>
          </w:p>
          <w:p w14:paraId="0FA71804" w14:textId="100AAAA0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  <w:i/>
                <w:iCs/>
              </w:rPr>
              <w:t>Financial</w:t>
            </w:r>
            <w:r w:rsidRPr="001F008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part of </w:t>
            </w:r>
            <w:r w:rsidRPr="001F0083">
              <w:rPr>
                <w:rFonts w:ascii="Comic Sans MS" w:hAnsi="Comic Sans MS"/>
              </w:rPr>
              <w:t>Standing</w:t>
            </w:r>
          </w:p>
          <w:p w14:paraId="5898710E" w14:textId="7E8F06AF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Orders</w:t>
            </w:r>
            <w:r w:rsidR="00D76E19">
              <w:rPr>
                <w:rFonts w:ascii="Comic Sans MS" w:hAnsi="Comic Sans MS"/>
              </w:rPr>
              <w:t xml:space="preserve"> (18)</w:t>
            </w:r>
          </w:p>
        </w:tc>
        <w:tc>
          <w:tcPr>
            <w:tcW w:w="1803" w:type="dxa"/>
          </w:tcPr>
          <w:p w14:paraId="6B0B133F" w14:textId="7BFE6775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Financial regulations align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with current legislation.</w:t>
            </w:r>
          </w:p>
          <w:p w14:paraId="22EE54B8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Work awarded</w:t>
            </w:r>
          </w:p>
          <w:p w14:paraId="2C34E200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incorrectly.</w:t>
            </w:r>
          </w:p>
          <w:p w14:paraId="03CED499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Overspend on services.</w:t>
            </w:r>
          </w:p>
          <w:p w14:paraId="30BEA6B5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Unauthorised spend</w:t>
            </w:r>
          </w:p>
          <w:p w14:paraId="1D0E3F47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Procurement process fails</w:t>
            </w:r>
          </w:p>
          <w:p w14:paraId="469E523F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lastRenderedPageBreak/>
              <w:t>Failure to meet budget</w:t>
            </w:r>
          </w:p>
          <w:p w14:paraId="42C6115B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Inappropriate Use of public</w:t>
            </w:r>
          </w:p>
          <w:p w14:paraId="43949B10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money.</w:t>
            </w:r>
          </w:p>
          <w:p w14:paraId="370D87D5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Loss from 3rd party damage</w:t>
            </w:r>
          </w:p>
          <w:p w14:paraId="1D20DA1C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on assets.</w:t>
            </w:r>
          </w:p>
          <w:p w14:paraId="6B361D99" w14:textId="105C34F3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Adverse Cash Flow</w:t>
            </w:r>
          </w:p>
        </w:tc>
        <w:tc>
          <w:tcPr>
            <w:tcW w:w="926" w:type="dxa"/>
          </w:tcPr>
          <w:p w14:paraId="161A5C90" w14:textId="00280E79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</w:p>
        </w:tc>
        <w:tc>
          <w:tcPr>
            <w:tcW w:w="6660" w:type="dxa"/>
          </w:tcPr>
          <w:p w14:paraId="5799AC8F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Council acts legally</w:t>
            </w:r>
          </w:p>
          <w:p w14:paraId="2AF388B1" w14:textId="093BCD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Estimates quotations obtained where possible in accordance to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Financial Regulations, Council to deliver best value (more than one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quotation for any substantial work to be undertaken.) Formally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minute to commit to expenditure. For major work</w:t>
            </w:r>
            <w:r>
              <w:rPr>
                <w:rFonts w:ascii="Comic Sans MS" w:hAnsi="Comic Sans MS"/>
              </w:rPr>
              <w:t>,</w:t>
            </w:r>
            <w:r w:rsidRPr="001F0083">
              <w:rPr>
                <w:rFonts w:ascii="Comic Sans MS" w:hAnsi="Comic Sans MS"/>
              </w:rPr>
              <w:t xml:space="preserve"> competitive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tenders would be sought. If problems encountered with a contract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the Clerk would investigate the situation and report to the Council.</w:t>
            </w:r>
          </w:p>
          <w:p w14:paraId="5BCFC883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To ensure the contractors are insured.</w:t>
            </w:r>
          </w:p>
          <w:p w14:paraId="00F75699" w14:textId="58D8B61C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To ensure contracts are not taken on for services with no supporting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funds making correct financial decisions.</w:t>
            </w:r>
          </w:p>
          <w:p w14:paraId="2BC1D552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To ensure the council reserves are not depleted below</w:t>
            </w:r>
          </w:p>
          <w:p w14:paraId="462164EF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recommended level.</w:t>
            </w:r>
          </w:p>
          <w:p w14:paraId="0C5DBC09" w14:textId="0A2A085F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lastRenderedPageBreak/>
              <w:t>Internal Audit</w:t>
            </w:r>
          </w:p>
        </w:tc>
        <w:tc>
          <w:tcPr>
            <w:tcW w:w="2426" w:type="dxa"/>
          </w:tcPr>
          <w:p w14:paraId="03034FD5" w14:textId="5CD15003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As above</w:t>
            </w:r>
          </w:p>
        </w:tc>
      </w:tr>
      <w:tr w:rsidR="001D1D85" w14:paraId="7F4EEF29" w14:textId="77777777" w:rsidTr="00D76E19">
        <w:tc>
          <w:tcPr>
            <w:tcW w:w="2072" w:type="dxa"/>
            <w:shd w:val="clear" w:color="auto" w:fill="auto"/>
          </w:tcPr>
          <w:p w14:paraId="42627A9F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Reporting and</w:t>
            </w:r>
          </w:p>
          <w:p w14:paraId="789D74C7" w14:textId="5706F20A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auditing</w:t>
            </w:r>
          </w:p>
        </w:tc>
        <w:tc>
          <w:tcPr>
            <w:tcW w:w="1803" w:type="dxa"/>
          </w:tcPr>
          <w:p w14:paraId="18EA6D02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Information communication</w:t>
            </w:r>
          </w:p>
          <w:p w14:paraId="74649454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Risk of Bank making errors</w:t>
            </w:r>
          </w:p>
          <w:p w14:paraId="519B59F8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No control over spend</w:t>
            </w:r>
          </w:p>
          <w:p w14:paraId="4B95FDD6" w14:textId="13535C4F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Fraud</w:t>
            </w:r>
          </w:p>
        </w:tc>
        <w:tc>
          <w:tcPr>
            <w:tcW w:w="926" w:type="dxa"/>
          </w:tcPr>
          <w:p w14:paraId="5437EB35" w14:textId="64F75941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28D52CCA" w14:textId="37102294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Financial information is a regular agenda item (Finance Statement)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 xml:space="preserve">and discussed/reviewed and approved at </w:t>
            </w:r>
            <w:r w:rsidR="00FD0888">
              <w:rPr>
                <w:rFonts w:ascii="Comic Sans MS" w:hAnsi="Comic Sans MS"/>
              </w:rPr>
              <w:t>the finance</w:t>
            </w:r>
            <w:r w:rsidRPr="001F0083">
              <w:rPr>
                <w:rFonts w:ascii="Comic Sans MS" w:hAnsi="Comic Sans MS"/>
              </w:rPr>
              <w:t xml:space="preserve"> meeting.</w:t>
            </w:r>
          </w:p>
          <w:p w14:paraId="48AE58E5" w14:textId="2CF84D33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All payments must be authorised</w:t>
            </w:r>
            <w:r w:rsidR="00FD0888">
              <w:rPr>
                <w:rFonts w:ascii="Comic Sans MS" w:hAnsi="Comic Sans MS"/>
              </w:rPr>
              <w:t xml:space="preserve"> and</w:t>
            </w:r>
            <w:r w:rsidRPr="001F0083">
              <w:rPr>
                <w:rFonts w:ascii="Comic Sans MS" w:hAnsi="Comic Sans MS"/>
              </w:rPr>
              <w:t xml:space="preserve"> minute</w:t>
            </w:r>
            <w:r w:rsidR="00FD0888">
              <w:rPr>
                <w:rFonts w:ascii="Comic Sans MS" w:hAnsi="Comic Sans MS"/>
              </w:rPr>
              <w:t>d.</w:t>
            </w:r>
          </w:p>
          <w:p w14:paraId="20733CB6" w14:textId="77777777" w:rsidR="001D1D85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Finance Chairman reviews spend against budget.</w:t>
            </w:r>
          </w:p>
          <w:p w14:paraId="004742C0" w14:textId="6009D652" w:rsidR="00D76E19" w:rsidRPr="00096B50" w:rsidRDefault="00D76E19" w:rsidP="001F00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RFO supplies </w:t>
            </w:r>
            <w:r w:rsidR="00FD0888">
              <w:rPr>
                <w:rFonts w:ascii="Comic Sans MS" w:hAnsi="Comic Sans MS"/>
              </w:rPr>
              <w:t xml:space="preserve">brief </w:t>
            </w:r>
            <w:r>
              <w:rPr>
                <w:rFonts w:ascii="Comic Sans MS" w:hAnsi="Comic Sans MS"/>
              </w:rPr>
              <w:t>account</w:t>
            </w:r>
            <w:r w:rsidR="00FD0888">
              <w:rPr>
                <w:rFonts w:ascii="Comic Sans MS" w:hAnsi="Comic Sans MS"/>
              </w:rPr>
              <w:t xml:space="preserve"> overview</w:t>
            </w:r>
            <w:r>
              <w:rPr>
                <w:rFonts w:ascii="Comic Sans MS" w:hAnsi="Comic Sans MS"/>
              </w:rPr>
              <w:t xml:space="preserve"> at every meeting</w:t>
            </w:r>
          </w:p>
        </w:tc>
        <w:tc>
          <w:tcPr>
            <w:tcW w:w="2426" w:type="dxa"/>
          </w:tcPr>
          <w:p w14:paraId="48D861D8" w14:textId="56AA0C3E" w:rsidR="001D1D85" w:rsidRDefault="00FD08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Existing procedures adequate </w:t>
            </w:r>
          </w:p>
        </w:tc>
      </w:tr>
      <w:tr w:rsidR="001D1D85" w14:paraId="40AB4E07" w14:textId="77777777" w:rsidTr="001D1D85">
        <w:tc>
          <w:tcPr>
            <w:tcW w:w="2072" w:type="dxa"/>
          </w:tcPr>
          <w:p w14:paraId="203D9B68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Minutes/agendas/</w:t>
            </w:r>
          </w:p>
          <w:p w14:paraId="767F9E79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Notices Statutory</w:t>
            </w:r>
          </w:p>
          <w:p w14:paraId="59C76AEF" w14:textId="377E27B2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Documents</w:t>
            </w:r>
          </w:p>
        </w:tc>
        <w:tc>
          <w:tcPr>
            <w:tcW w:w="1803" w:type="dxa"/>
          </w:tcPr>
          <w:p w14:paraId="1CF503CA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Accuracy and legality</w:t>
            </w:r>
          </w:p>
          <w:p w14:paraId="7E9F27E8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Failure to operate in fairness</w:t>
            </w:r>
          </w:p>
          <w:p w14:paraId="3ACAF315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and accountability</w:t>
            </w:r>
          </w:p>
          <w:p w14:paraId="525E4B62" w14:textId="16DC3397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Business conduct</w:t>
            </w:r>
          </w:p>
        </w:tc>
        <w:tc>
          <w:tcPr>
            <w:tcW w:w="926" w:type="dxa"/>
          </w:tcPr>
          <w:p w14:paraId="067ED269" w14:textId="2D861362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0FC98900" w14:textId="72572608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Minutes and agendas are produced in the prescribed manner by the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Clerk and adhere to the legal requirements.</w:t>
            </w:r>
          </w:p>
          <w:p w14:paraId="41998A62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Minutes are approved and signed at the following Council meeting.</w:t>
            </w:r>
          </w:p>
          <w:p w14:paraId="3A5EB315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Posted to council website.</w:t>
            </w:r>
          </w:p>
          <w:p w14:paraId="5E091288" w14:textId="77777777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Agenda displayed according to legal requirements.</w:t>
            </w:r>
          </w:p>
          <w:p w14:paraId="5A81D17D" w14:textId="028B5DD2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Business conducted at Council meetings should be managed by the</w:t>
            </w:r>
            <w:r>
              <w:rPr>
                <w:rFonts w:ascii="Comic Sans MS" w:hAnsi="Comic Sans MS"/>
              </w:rPr>
              <w:t xml:space="preserve"> </w:t>
            </w:r>
            <w:r w:rsidRPr="001F0083">
              <w:rPr>
                <w:rFonts w:ascii="Comic Sans MS" w:hAnsi="Comic Sans MS"/>
              </w:rPr>
              <w:t>Chair.</w:t>
            </w:r>
          </w:p>
          <w:p w14:paraId="4A5AB786" w14:textId="379AE51B" w:rsidR="001D1D85" w:rsidRPr="00096B50" w:rsidRDefault="001D1D85" w:rsidP="001F0083">
            <w:pPr>
              <w:rPr>
                <w:rFonts w:ascii="Comic Sans MS" w:hAnsi="Comic Sans MS"/>
              </w:rPr>
            </w:pPr>
            <w:r w:rsidRPr="001F0083">
              <w:rPr>
                <w:rFonts w:ascii="Comic Sans MS" w:hAnsi="Comic Sans MS"/>
              </w:rPr>
              <w:t>Clear audit trail of documents</w:t>
            </w:r>
          </w:p>
        </w:tc>
        <w:tc>
          <w:tcPr>
            <w:tcW w:w="2426" w:type="dxa"/>
          </w:tcPr>
          <w:p w14:paraId="153F5E0F" w14:textId="05DAE1A5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Existing procedures adequate</w:t>
            </w:r>
          </w:p>
        </w:tc>
      </w:tr>
      <w:tr w:rsidR="001D1D85" w14:paraId="69AD042D" w14:textId="77777777" w:rsidTr="001D1D85">
        <w:tc>
          <w:tcPr>
            <w:tcW w:w="2072" w:type="dxa"/>
          </w:tcPr>
          <w:p w14:paraId="0C04CCD6" w14:textId="04DB7F7E" w:rsidR="001D1D85" w:rsidRPr="001F0083" w:rsidRDefault="001D1D85" w:rsidP="001F0083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Members interests</w:t>
            </w:r>
          </w:p>
        </w:tc>
        <w:tc>
          <w:tcPr>
            <w:tcW w:w="1803" w:type="dxa"/>
          </w:tcPr>
          <w:p w14:paraId="65F62130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Conflict of interests</w:t>
            </w:r>
          </w:p>
          <w:p w14:paraId="2E640FC5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lastRenderedPageBreak/>
              <w:t>Register of members interests</w:t>
            </w:r>
          </w:p>
          <w:p w14:paraId="4FBDD088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Failure to operate in fairness</w:t>
            </w:r>
          </w:p>
          <w:p w14:paraId="3FF5D4B0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and accountability.</w:t>
            </w:r>
          </w:p>
          <w:p w14:paraId="54ED3143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In breach of required</w:t>
            </w:r>
          </w:p>
          <w:p w14:paraId="2F32E75D" w14:textId="2A87C290" w:rsidR="001D1D85" w:rsidRPr="001F0083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standards of public life.</w:t>
            </w:r>
          </w:p>
        </w:tc>
        <w:tc>
          <w:tcPr>
            <w:tcW w:w="926" w:type="dxa"/>
          </w:tcPr>
          <w:p w14:paraId="4EE2A869" w14:textId="4BBA2108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</w:p>
        </w:tc>
        <w:tc>
          <w:tcPr>
            <w:tcW w:w="6660" w:type="dxa"/>
          </w:tcPr>
          <w:p w14:paraId="4493F8DE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Declarations of interest by members at Council meetings.</w:t>
            </w:r>
          </w:p>
          <w:p w14:paraId="6863A4E0" w14:textId="7BBF306A" w:rsidR="001D1D85" w:rsidRPr="001F0083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Register of members' interests’ forms reviewed regularly.</w:t>
            </w:r>
          </w:p>
        </w:tc>
        <w:tc>
          <w:tcPr>
            <w:tcW w:w="2426" w:type="dxa"/>
          </w:tcPr>
          <w:p w14:paraId="64941895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Existing</w:t>
            </w:r>
          </w:p>
          <w:p w14:paraId="20800A9D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procedures</w:t>
            </w:r>
          </w:p>
          <w:p w14:paraId="6B23E487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adequate.</w:t>
            </w:r>
          </w:p>
          <w:p w14:paraId="5B02F16C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lastRenderedPageBreak/>
              <w:t>Members</w:t>
            </w:r>
          </w:p>
          <w:p w14:paraId="1AF4A91C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take</w:t>
            </w:r>
          </w:p>
          <w:p w14:paraId="370847BA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responsibility</w:t>
            </w:r>
          </w:p>
          <w:p w14:paraId="53B47905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to update</w:t>
            </w:r>
          </w:p>
          <w:p w14:paraId="4D939579" w14:textId="77777777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register</w:t>
            </w:r>
          </w:p>
          <w:p w14:paraId="51B91252" w14:textId="31DA28F0" w:rsidR="001D1D85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through clerk</w:t>
            </w:r>
          </w:p>
        </w:tc>
      </w:tr>
      <w:tr w:rsidR="001D1D85" w14:paraId="4F3EBF6C" w14:textId="77777777" w:rsidTr="001D1D85">
        <w:tc>
          <w:tcPr>
            <w:tcW w:w="2072" w:type="dxa"/>
          </w:tcPr>
          <w:p w14:paraId="55019C2A" w14:textId="464BC2B9" w:rsidR="001D1D85" w:rsidRPr="00AF02DA" w:rsidRDefault="001D1D85" w:rsidP="001F0083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lastRenderedPageBreak/>
              <w:t>Annual Return</w:t>
            </w:r>
          </w:p>
        </w:tc>
        <w:tc>
          <w:tcPr>
            <w:tcW w:w="1803" w:type="dxa"/>
          </w:tcPr>
          <w:p w14:paraId="39D0CE7A" w14:textId="6641E8DA" w:rsidR="001D1D85" w:rsidRPr="00AF02DA" w:rsidRDefault="001D1D85" w:rsidP="00AF02DA">
            <w:pPr>
              <w:rPr>
                <w:rFonts w:ascii="Comic Sans MS" w:hAnsi="Comic Sans MS"/>
              </w:rPr>
            </w:pPr>
            <w:r w:rsidRPr="00AF02DA">
              <w:rPr>
                <w:rFonts w:ascii="Comic Sans MS" w:hAnsi="Comic Sans MS"/>
              </w:rPr>
              <w:t>Submit within time limits</w:t>
            </w:r>
          </w:p>
        </w:tc>
        <w:tc>
          <w:tcPr>
            <w:tcW w:w="926" w:type="dxa"/>
          </w:tcPr>
          <w:p w14:paraId="1A8DE248" w14:textId="108832EF" w:rsidR="001D1D85" w:rsidRDefault="001D1D85">
            <w:pPr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14:paraId="502EB454" w14:textId="7077346C" w:rsidR="001D1D85" w:rsidRPr="00AF02DA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Annual Return completed and signed by the Council, submitted to</w:t>
            </w:r>
            <w:r>
              <w:rPr>
                <w:rFonts w:ascii="Comic Sans MS" w:hAnsi="Comic Sans MS"/>
              </w:rPr>
              <w:t xml:space="preserve"> </w:t>
            </w:r>
            <w:r w:rsidRPr="007B4C62">
              <w:rPr>
                <w:rFonts w:ascii="Comic Sans MS" w:hAnsi="Comic Sans MS"/>
              </w:rPr>
              <w:t>internal auditor for completion and signing. Then checked and sent</w:t>
            </w:r>
            <w:r>
              <w:rPr>
                <w:rFonts w:ascii="Comic Sans MS" w:hAnsi="Comic Sans MS"/>
              </w:rPr>
              <w:t xml:space="preserve"> </w:t>
            </w:r>
            <w:r w:rsidRPr="007B4C62">
              <w:rPr>
                <w:rFonts w:ascii="Comic Sans MS" w:hAnsi="Comic Sans MS"/>
              </w:rPr>
              <w:t>to External Auditor within time frame.</w:t>
            </w:r>
          </w:p>
        </w:tc>
        <w:tc>
          <w:tcPr>
            <w:tcW w:w="2426" w:type="dxa"/>
          </w:tcPr>
          <w:p w14:paraId="525E96BB" w14:textId="0668728A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Existing</w:t>
            </w:r>
            <w:r>
              <w:rPr>
                <w:rFonts w:ascii="Comic Sans MS" w:hAnsi="Comic Sans MS"/>
              </w:rPr>
              <w:t xml:space="preserve"> </w:t>
            </w:r>
            <w:r w:rsidRPr="007B4C62">
              <w:rPr>
                <w:rFonts w:ascii="Comic Sans MS" w:hAnsi="Comic Sans MS"/>
              </w:rPr>
              <w:t>procedures</w:t>
            </w:r>
          </w:p>
          <w:p w14:paraId="2AC8E1FE" w14:textId="06D6706B" w:rsidR="001D1D85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Adequate</w:t>
            </w:r>
            <w:r>
              <w:rPr>
                <w:rFonts w:ascii="Comic Sans MS" w:hAnsi="Comic Sans MS"/>
              </w:rPr>
              <w:t xml:space="preserve"> but need to be reviewed</w:t>
            </w:r>
            <w:r w:rsidR="00FD0888">
              <w:rPr>
                <w:rFonts w:ascii="Comic Sans MS" w:hAnsi="Comic Sans MS"/>
              </w:rPr>
              <w:t xml:space="preserve"> annually</w:t>
            </w:r>
          </w:p>
        </w:tc>
      </w:tr>
      <w:tr w:rsidR="001D1D85" w14:paraId="59BF2F42" w14:textId="77777777" w:rsidTr="001D1D85">
        <w:tc>
          <w:tcPr>
            <w:tcW w:w="2072" w:type="dxa"/>
          </w:tcPr>
          <w:p w14:paraId="19EC2499" w14:textId="634B7FC6" w:rsidR="001D1D85" w:rsidRPr="00AF02DA" w:rsidRDefault="001D1D85" w:rsidP="001F0083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Council records</w:t>
            </w:r>
          </w:p>
        </w:tc>
        <w:tc>
          <w:tcPr>
            <w:tcW w:w="1803" w:type="dxa"/>
          </w:tcPr>
          <w:p w14:paraId="18CEDBEB" w14:textId="697A2D8F" w:rsidR="001D1D85" w:rsidRPr="007B4C62" w:rsidRDefault="001D1D85" w:rsidP="007B4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Paper-</w:t>
            </w:r>
            <w:r w:rsidRPr="007B4C62">
              <w:rPr>
                <w:rFonts w:ascii="Comic Sans MS" w:hAnsi="Comic Sans MS"/>
              </w:rPr>
              <w:t>Loss of document audit trail</w:t>
            </w:r>
            <w:r>
              <w:rPr>
                <w:rFonts w:ascii="Comic Sans MS" w:hAnsi="Comic Sans MS"/>
              </w:rPr>
              <w:t xml:space="preserve"> </w:t>
            </w:r>
            <w:r w:rsidRPr="007B4C62">
              <w:rPr>
                <w:rFonts w:ascii="Comic Sans MS" w:hAnsi="Comic Sans MS"/>
              </w:rPr>
              <w:t>through:</w:t>
            </w:r>
          </w:p>
          <w:p w14:paraId="52D78AEE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Incomplete Financial Records</w:t>
            </w:r>
          </w:p>
          <w:p w14:paraId="31F9AE05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Loss of Cheque Book</w:t>
            </w:r>
          </w:p>
          <w:p w14:paraId="55669311" w14:textId="54CD7B42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Theft</w:t>
            </w:r>
            <w:r>
              <w:rPr>
                <w:rFonts w:ascii="Comic Sans MS" w:hAnsi="Comic Sans MS"/>
              </w:rPr>
              <w:t>,</w:t>
            </w:r>
            <w:r w:rsidRPr="007B4C62">
              <w:rPr>
                <w:rFonts w:ascii="Comic Sans MS" w:hAnsi="Comic Sans MS"/>
              </w:rPr>
              <w:t>Fire</w:t>
            </w:r>
          </w:p>
          <w:p w14:paraId="2E1661A8" w14:textId="77777777" w:rsidR="001D1D85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Damage</w:t>
            </w:r>
          </w:p>
          <w:p w14:paraId="7B3965E4" w14:textId="205F5B0F" w:rsidR="001D1D85" w:rsidRPr="007B4C62" w:rsidRDefault="001D1D85" w:rsidP="007B4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Electronic-</w:t>
            </w:r>
            <w:r w:rsidRPr="007B4C62">
              <w:rPr>
                <w:rFonts w:ascii="Comic Sans MS" w:hAnsi="Comic Sans MS"/>
              </w:rPr>
              <w:t>Loss through:</w:t>
            </w:r>
          </w:p>
          <w:p w14:paraId="6406DEA7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lastRenderedPageBreak/>
              <w:t>Theft, fire damage or</w:t>
            </w:r>
          </w:p>
          <w:p w14:paraId="76988C33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corruption of computer</w:t>
            </w:r>
          </w:p>
          <w:p w14:paraId="55477112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Data protection breach.</w:t>
            </w:r>
          </w:p>
          <w:p w14:paraId="30C992C9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Financial or resource</w:t>
            </w:r>
          </w:p>
          <w:p w14:paraId="4010FB4B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requirements of responding to</w:t>
            </w:r>
          </w:p>
          <w:p w14:paraId="668530A7" w14:textId="77777777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FOI requests</w:t>
            </w:r>
          </w:p>
          <w:p w14:paraId="1344B25D" w14:textId="14142125" w:rsidR="001D1D85" w:rsidRPr="00AF02DA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Legal Challenge</w:t>
            </w:r>
          </w:p>
        </w:tc>
        <w:tc>
          <w:tcPr>
            <w:tcW w:w="926" w:type="dxa"/>
          </w:tcPr>
          <w:p w14:paraId="4D7B56C7" w14:textId="77777777" w:rsidR="001D1D85" w:rsidRDefault="001D1D85">
            <w:pPr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14:paraId="0DFDF553" w14:textId="7FBED158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 xml:space="preserve">Records are stored at </w:t>
            </w:r>
            <w:r>
              <w:rPr>
                <w:rFonts w:ascii="Comic Sans MS" w:hAnsi="Comic Sans MS"/>
              </w:rPr>
              <w:t>the clerk’s home address</w:t>
            </w:r>
            <w:r w:rsidRPr="007B4C62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 xml:space="preserve">Important/legal documents are stored in locked filing cabinet at clerk’s home address. </w:t>
            </w:r>
            <w:r w:rsidRPr="007B4C62">
              <w:rPr>
                <w:rFonts w:ascii="Comic Sans MS" w:hAnsi="Comic Sans MS"/>
              </w:rPr>
              <w:t>Digital</w:t>
            </w:r>
          </w:p>
          <w:p w14:paraId="66657336" w14:textId="049B0F29" w:rsidR="001D1D85" w:rsidRPr="007B4C62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 xml:space="preserve">records are kept in the cloud and also back-up on </w:t>
            </w:r>
            <w:r>
              <w:rPr>
                <w:rFonts w:ascii="Comic Sans MS" w:hAnsi="Comic Sans MS"/>
              </w:rPr>
              <w:t>council</w:t>
            </w:r>
            <w:r w:rsidRPr="007B4C6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laptop</w:t>
            </w:r>
            <w:r w:rsidRPr="007B4C62">
              <w:rPr>
                <w:rFonts w:ascii="Comic Sans MS" w:hAnsi="Comic Sans MS"/>
              </w:rPr>
              <w:t xml:space="preserve">. Regular back up to </w:t>
            </w:r>
            <w:r>
              <w:rPr>
                <w:rFonts w:ascii="Comic Sans MS" w:hAnsi="Comic Sans MS"/>
              </w:rPr>
              <w:t>cloud</w:t>
            </w:r>
            <w:r w:rsidRPr="007B4C62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>The clerk keeps the laptop at home address other than for meetings. The laptop is safely transported to and from the meeting. RFO</w:t>
            </w:r>
            <w:r w:rsidRPr="007B4C62">
              <w:rPr>
                <w:rFonts w:ascii="Comic Sans MS" w:hAnsi="Comic Sans MS"/>
              </w:rPr>
              <w:t xml:space="preserve"> is responsible for</w:t>
            </w:r>
            <w:r>
              <w:rPr>
                <w:rFonts w:ascii="Comic Sans MS" w:hAnsi="Comic Sans MS"/>
              </w:rPr>
              <w:t xml:space="preserve"> </w:t>
            </w:r>
            <w:r w:rsidRPr="007B4C62">
              <w:rPr>
                <w:rFonts w:ascii="Comic Sans MS" w:hAnsi="Comic Sans MS"/>
              </w:rPr>
              <w:t>safe keeping of Cheque Book and Bank Cards</w:t>
            </w:r>
            <w:r>
              <w:rPr>
                <w:rFonts w:ascii="Comic Sans MS" w:hAnsi="Comic Sans MS"/>
              </w:rPr>
              <w:t xml:space="preserve"> and bank statements are</w:t>
            </w:r>
            <w:r w:rsidRPr="007B4C62">
              <w:rPr>
                <w:rFonts w:ascii="Comic Sans MS" w:hAnsi="Comic Sans MS"/>
              </w:rPr>
              <w:t xml:space="preserve"> securely kept.</w:t>
            </w:r>
          </w:p>
          <w:p w14:paraId="0CD96464" w14:textId="01943A7B" w:rsidR="001D1D85" w:rsidRDefault="001D1D85" w:rsidP="007B4C62">
            <w:pPr>
              <w:rPr>
                <w:rFonts w:ascii="Comic Sans MS" w:hAnsi="Comic Sans MS"/>
              </w:rPr>
            </w:pPr>
            <w:r w:rsidRPr="007B4C62">
              <w:rPr>
                <w:rFonts w:ascii="Comic Sans MS" w:hAnsi="Comic Sans MS"/>
              </w:rPr>
              <w:t>Records includ</w:t>
            </w:r>
            <w:r>
              <w:rPr>
                <w:rFonts w:ascii="Comic Sans MS" w:hAnsi="Comic Sans MS"/>
              </w:rPr>
              <w:t>ing</w:t>
            </w:r>
            <w:r w:rsidRPr="007B4C62">
              <w:rPr>
                <w:rFonts w:ascii="Comic Sans MS" w:hAnsi="Comic Sans MS"/>
              </w:rPr>
              <w:t xml:space="preserve"> historical correspondences, minutes, insurance and</w:t>
            </w:r>
            <w:r>
              <w:rPr>
                <w:rFonts w:ascii="Comic Sans MS" w:hAnsi="Comic Sans MS"/>
              </w:rPr>
              <w:t xml:space="preserve"> </w:t>
            </w:r>
            <w:r w:rsidRPr="007B4C62">
              <w:rPr>
                <w:rFonts w:ascii="Comic Sans MS" w:hAnsi="Comic Sans MS"/>
              </w:rPr>
              <w:t xml:space="preserve">bank records. </w:t>
            </w:r>
            <w:r w:rsidR="00FD0888">
              <w:rPr>
                <w:rFonts w:ascii="Comic Sans MS" w:hAnsi="Comic Sans MS"/>
              </w:rPr>
              <w:t>Documents are dealt with according to ‘Retention of Document Policy’. When archived, go to ‘The Hold’ in Ipswich.</w:t>
            </w:r>
          </w:p>
          <w:p w14:paraId="0FBCE497" w14:textId="4BA15CE7" w:rsidR="001D1D85" w:rsidRPr="007B4C62" w:rsidRDefault="001D1D85" w:rsidP="007B4C62">
            <w:pPr>
              <w:rPr>
                <w:rFonts w:ascii="Comic Sans MS" w:hAnsi="Comic Sans MS"/>
              </w:rPr>
            </w:pPr>
          </w:p>
        </w:tc>
        <w:tc>
          <w:tcPr>
            <w:tcW w:w="2426" w:type="dxa"/>
          </w:tcPr>
          <w:p w14:paraId="042C56E5" w14:textId="77777777" w:rsidR="001D1D85" w:rsidRDefault="001D1D85" w:rsidP="007B4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Existing procedures adequate</w:t>
            </w:r>
          </w:p>
          <w:p w14:paraId="210DE825" w14:textId="77777777" w:rsidR="00FD0888" w:rsidRDefault="00FD0888" w:rsidP="007B4C62">
            <w:pPr>
              <w:rPr>
                <w:rFonts w:ascii="Comic Sans MS" w:hAnsi="Comic Sans MS"/>
              </w:rPr>
            </w:pPr>
          </w:p>
          <w:p w14:paraId="5C9A3598" w14:textId="099B3E4C" w:rsidR="00FD0888" w:rsidRPr="007B4C62" w:rsidRDefault="00FD0888" w:rsidP="007B4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Retention of documents policy to be reviewed annually</w:t>
            </w:r>
          </w:p>
        </w:tc>
      </w:tr>
      <w:tr w:rsidR="001D1D85" w14:paraId="0E77A9A3" w14:textId="77777777" w:rsidTr="001D1D85">
        <w:tc>
          <w:tcPr>
            <w:tcW w:w="2072" w:type="dxa"/>
          </w:tcPr>
          <w:p w14:paraId="5F26DAC2" w14:textId="5AAD813E" w:rsidR="001D1D85" w:rsidRPr="00AF02DA" w:rsidRDefault="001D1D85" w:rsidP="001F00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Payments</w:t>
            </w:r>
          </w:p>
        </w:tc>
        <w:tc>
          <w:tcPr>
            <w:tcW w:w="1803" w:type="dxa"/>
          </w:tcPr>
          <w:p w14:paraId="37750E11" w14:textId="77777777" w:rsidR="001D1D85" w:rsidRPr="00270777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t>Incorrect invoicing</w:t>
            </w:r>
          </w:p>
          <w:p w14:paraId="20A97BF1" w14:textId="77777777" w:rsidR="001D1D85" w:rsidRPr="00270777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t>Incorrect Payments</w:t>
            </w:r>
          </w:p>
          <w:p w14:paraId="465F777A" w14:textId="77777777" w:rsidR="001D1D85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t>Late Payments</w:t>
            </w:r>
          </w:p>
          <w:p w14:paraId="614317AE" w14:textId="77777777" w:rsidR="001D1D85" w:rsidRPr="00270777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t>Expenses incorrectly claimed.</w:t>
            </w:r>
          </w:p>
          <w:p w14:paraId="65F066B2" w14:textId="77777777" w:rsidR="001D1D85" w:rsidRPr="00270777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t>Data protection breach</w:t>
            </w:r>
          </w:p>
          <w:p w14:paraId="0D1804DE" w14:textId="77777777" w:rsidR="001D1D85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t>Theft or dishonesty</w:t>
            </w:r>
          </w:p>
          <w:p w14:paraId="70A33D09" w14:textId="263CD7BF" w:rsidR="001D1D85" w:rsidRPr="00AF02DA" w:rsidRDefault="001D1D85" w:rsidP="00270777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 xml:space="preserve">Financial Loss due to </w:t>
            </w:r>
            <w:r w:rsidRPr="00913AAC">
              <w:rPr>
                <w:rFonts w:ascii="Comic Sans MS" w:hAnsi="Comic Sans MS"/>
              </w:rPr>
              <w:lastRenderedPageBreak/>
              <w:t>settlement of double or false invoices.</w:t>
            </w:r>
          </w:p>
        </w:tc>
        <w:tc>
          <w:tcPr>
            <w:tcW w:w="926" w:type="dxa"/>
          </w:tcPr>
          <w:p w14:paraId="41696613" w14:textId="7C3EA396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</w:p>
        </w:tc>
        <w:tc>
          <w:tcPr>
            <w:tcW w:w="6660" w:type="dxa"/>
          </w:tcPr>
          <w:p w14:paraId="037DBEA6" w14:textId="2DFB8AA4" w:rsidR="001D1D85" w:rsidRPr="007B4C62" w:rsidRDefault="001D1D85" w:rsidP="00270777">
            <w:pPr>
              <w:rPr>
                <w:rFonts w:ascii="Comic Sans MS" w:hAnsi="Comic Sans MS"/>
              </w:rPr>
            </w:pPr>
            <w:r w:rsidRPr="00270777">
              <w:rPr>
                <w:rFonts w:ascii="Comic Sans MS" w:hAnsi="Comic Sans MS"/>
              </w:rPr>
              <w:t>The</w:t>
            </w:r>
            <w:r>
              <w:rPr>
                <w:rFonts w:ascii="Comic Sans MS" w:hAnsi="Comic Sans MS"/>
              </w:rPr>
              <w:t xml:space="preserve"> RFO</w:t>
            </w:r>
            <w:r w:rsidRPr="00270777">
              <w:rPr>
                <w:rFonts w:ascii="Comic Sans MS" w:hAnsi="Comic Sans MS"/>
              </w:rPr>
              <w:t xml:space="preserve"> to ensure accuracy of work with monthly payment list. Ensure</w:t>
            </w:r>
            <w:r>
              <w:rPr>
                <w:rFonts w:ascii="Comic Sans MS" w:hAnsi="Comic Sans MS"/>
              </w:rPr>
              <w:t xml:space="preserve"> </w:t>
            </w:r>
            <w:r w:rsidRPr="00270777">
              <w:rPr>
                <w:rFonts w:ascii="Comic Sans MS" w:hAnsi="Comic Sans MS"/>
              </w:rPr>
              <w:t xml:space="preserve">banking statements </w:t>
            </w:r>
            <w:r>
              <w:rPr>
                <w:rFonts w:ascii="Comic Sans MS" w:hAnsi="Comic Sans MS"/>
              </w:rPr>
              <w:t xml:space="preserve">are </w:t>
            </w:r>
            <w:r w:rsidRPr="00270777">
              <w:rPr>
                <w:rFonts w:ascii="Comic Sans MS" w:hAnsi="Comic Sans MS"/>
              </w:rPr>
              <w:t>up to date</w:t>
            </w:r>
            <w:r>
              <w:rPr>
                <w:rFonts w:ascii="Comic Sans MS" w:hAnsi="Comic Sans MS"/>
              </w:rPr>
              <w:t xml:space="preserve"> and match accounts and payments. Finance report presented bi-monthly, council accepted and signed off. RFO available for any questions</w:t>
            </w:r>
            <w:r w:rsidRPr="00270777">
              <w:rPr>
                <w:rFonts w:ascii="Comic Sans MS" w:hAnsi="Comic Sans MS"/>
              </w:rPr>
              <w:t xml:space="preserve"> w</w:t>
            </w:r>
            <w:r>
              <w:rPr>
                <w:rFonts w:ascii="Comic Sans MS" w:hAnsi="Comic Sans MS"/>
              </w:rPr>
              <w:t>i</w:t>
            </w:r>
            <w:r w:rsidRPr="00270777">
              <w:rPr>
                <w:rFonts w:ascii="Comic Sans MS" w:hAnsi="Comic Sans MS"/>
              </w:rPr>
              <w:t>th council</w:t>
            </w:r>
            <w:r>
              <w:rPr>
                <w:rFonts w:ascii="Comic Sans MS" w:hAnsi="Comic Sans MS"/>
              </w:rPr>
              <w:t xml:space="preserve"> </w:t>
            </w:r>
            <w:r w:rsidRPr="00270777">
              <w:rPr>
                <w:rFonts w:ascii="Comic Sans MS" w:hAnsi="Comic Sans MS"/>
              </w:rPr>
              <w:t xml:space="preserve">to accept financial reports monthly. </w:t>
            </w:r>
          </w:p>
        </w:tc>
        <w:tc>
          <w:tcPr>
            <w:tcW w:w="2426" w:type="dxa"/>
          </w:tcPr>
          <w:p w14:paraId="76616569" w14:textId="77777777" w:rsidR="00FD0888" w:rsidRPr="00FD0888" w:rsidRDefault="00FD0888" w:rsidP="00FD0888">
            <w:pPr>
              <w:rPr>
                <w:rFonts w:ascii="Comic Sans MS" w:hAnsi="Comic Sans MS"/>
              </w:rPr>
            </w:pPr>
            <w:r w:rsidRPr="00FD0888">
              <w:rPr>
                <w:rFonts w:ascii="Comic Sans MS" w:hAnsi="Comic Sans MS"/>
              </w:rPr>
              <w:t>Existing procedures</w:t>
            </w:r>
          </w:p>
          <w:p w14:paraId="0A078E52" w14:textId="117C748B" w:rsidR="001D1D85" w:rsidRPr="007B4C62" w:rsidRDefault="00FD0888" w:rsidP="00FD0888">
            <w:pPr>
              <w:rPr>
                <w:rFonts w:ascii="Comic Sans MS" w:hAnsi="Comic Sans MS"/>
              </w:rPr>
            </w:pPr>
            <w:r w:rsidRPr="00FD0888">
              <w:rPr>
                <w:rFonts w:ascii="Comic Sans MS" w:hAnsi="Comic Sans MS"/>
              </w:rPr>
              <w:t>Adequate</w:t>
            </w:r>
          </w:p>
        </w:tc>
      </w:tr>
      <w:tr w:rsidR="001D1D85" w14:paraId="51D516CF" w14:textId="77777777" w:rsidTr="001D1D85">
        <w:tc>
          <w:tcPr>
            <w:tcW w:w="2072" w:type="dxa"/>
          </w:tcPr>
          <w:p w14:paraId="225DF699" w14:textId="2CE1D1D9" w:rsidR="001D1D85" w:rsidRPr="00AF02DA" w:rsidRDefault="001D1D85" w:rsidP="001F00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Budgeting</w:t>
            </w:r>
          </w:p>
        </w:tc>
        <w:tc>
          <w:tcPr>
            <w:tcW w:w="1803" w:type="dxa"/>
          </w:tcPr>
          <w:p w14:paraId="072E3ADA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Inadequate</w:t>
            </w:r>
          </w:p>
          <w:p w14:paraId="13946FB3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Precept does not deliver</w:t>
            </w:r>
          </w:p>
          <w:p w14:paraId="09CA03EF" w14:textId="408DE9D6" w:rsidR="001D1D85" w:rsidRPr="00AF02DA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budget</w:t>
            </w:r>
          </w:p>
        </w:tc>
        <w:tc>
          <w:tcPr>
            <w:tcW w:w="926" w:type="dxa"/>
          </w:tcPr>
          <w:p w14:paraId="26058BB7" w14:textId="6FD3D6BC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34EBEA55" w14:textId="54D7C032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Clerk</w:t>
            </w:r>
            <w:r>
              <w:rPr>
                <w:rFonts w:ascii="Comic Sans MS" w:hAnsi="Comic Sans MS"/>
              </w:rPr>
              <w:t>, RFO</w:t>
            </w:r>
            <w:r w:rsidRPr="00913AAC">
              <w:rPr>
                <w:rFonts w:ascii="Comic Sans MS" w:hAnsi="Comic Sans MS"/>
              </w:rPr>
              <w:t xml:space="preserve"> and Financial Chair are to take dual responsibility to produce</w:t>
            </w:r>
            <w:r>
              <w:rPr>
                <w:rFonts w:ascii="Comic Sans MS" w:hAnsi="Comic Sans MS"/>
              </w:rPr>
              <w:t xml:space="preserve"> </w:t>
            </w:r>
            <w:r w:rsidRPr="00913AAC">
              <w:rPr>
                <w:rFonts w:ascii="Comic Sans MS" w:hAnsi="Comic Sans MS"/>
              </w:rPr>
              <w:t>an effective budget yearly to ensure against financial loss. Review of</w:t>
            </w:r>
          </w:p>
          <w:p w14:paraId="3DCDC58B" w14:textId="2C3DD6A0" w:rsidR="001D1D85" w:rsidRPr="007B4C62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all services provided not to have impact on reserves. Budget</w:t>
            </w:r>
            <w:r>
              <w:rPr>
                <w:rFonts w:ascii="Comic Sans MS" w:hAnsi="Comic Sans MS"/>
              </w:rPr>
              <w:t xml:space="preserve"> </w:t>
            </w:r>
            <w:r w:rsidRPr="00913AAC">
              <w:rPr>
                <w:rFonts w:ascii="Comic Sans MS" w:hAnsi="Comic Sans MS"/>
              </w:rPr>
              <w:t>brought to council and agreed yearly.</w:t>
            </w:r>
          </w:p>
        </w:tc>
        <w:tc>
          <w:tcPr>
            <w:tcW w:w="2426" w:type="dxa"/>
          </w:tcPr>
          <w:p w14:paraId="63500702" w14:textId="77777777" w:rsidR="00FD0888" w:rsidRPr="00FD0888" w:rsidRDefault="00FD0888" w:rsidP="00FD0888">
            <w:pPr>
              <w:rPr>
                <w:rFonts w:ascii="Comic Sans MS" w:hAnsi="Comic Sans MS"/>
              </w:rPr>
            </w:pPr>
            <w:r w:rsidRPr="00FD0888">
              <w:rPr>
                <w:rFonts w:ascii="Comic Sans MS" w:hAnsi="Comic Sans MS"/>
              </w:rPr>
              <w:t>Existing procedures</w:t>
            </w:r>
          </w:p>
          <w:p w14:paraId="1A204C13" w14:textId="1029C1FA" w:rsidR="001D1D85" w:rsidRPr="007B4C62" w:rsidRDefault="00FD0888" w:rsidP="00FD0888">
            <w:pPr>
              <w:rPr>
                <w:rFonts w:ascii="Comic Sans MS" w:hAnsi="Comic Sans MS"/>
              </w:rPr>
            </w:pPr>
            <w:r w:rsidRPr="00FD0888">
              <w:rPr>
                <w:rFonts w:ascii="Comic Sans MS" w:hAnsi="Comic Sans MS"/>
              </w:rPr>
              <w:t>Adequate</w:t>
            </w:r>
          </w:p>
        </w:tc>
      </w:tr>
      <w:tr w:rsidR="001D1D85" w14:paraId="76CA53ED" w14:textId="77777777" w:rsidTr="001D1D85">
        <w:tc>
          <w:tcPr>
            <w:tcW w:w="2072" w:type="dxa"/>
          </w:tcPr>
          <w:p w14:paraId="5ECA4AB1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Freedom of</w:t>
            </w:r>
          </w:p>
          <w:p w14:paraId="0C1BDD41" w14:textId="11A05C4B" w:rsidR="001D1D85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Information</w:t>
            </w:r>
          </w:p>
        </w:tc>
        <w:tc>
          <w:tcPr>
            <w:tcW w:w="1803" w:type="dxa"/>
          </w:tcPr>
          <w:p w14:paraId="71388D69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Policy</w:t>
            </w:r>
          </w:p>
          <w:p w14:paraId="2195D9C7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Provision</w:t>
            </w:r>
          </w:p>
          <w:p w14:paraId="0CD058AD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Failure to comply with</w:t>
            </w:r>
          </w:p>
          <w:p w14:paraId="2403CB1A" w14:textId="2FE68CDC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statutory obligations</w:t>
            </w:r>
          </w:p>
        </w:tc>
        <w:tc>
          <w:tcPr>
            <w:tcW w:w="926" w:type="dxa"/>
          </w:tcPr>
          <w:p w14:paraId="409358AC" w14:textId="5001639D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4A543240" w14:textId="7A83FCE6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 xml:space="preserve">The Council releases all information on demand. The </w:t>
            </w:r>
            <w:r>
              <w:rPr>
                <w:rFonts w:ascii="Comic Sans MS" w:hAnsi="Comic Sans MS"/>
              </w:rPr>
              <w:t>clerk is</w:t>
            </w:r>
            <w:r w:rsidRPr="00913AAC">
              <w:rPr>
                <w:rFonts w:ascii="Comic Sans MS" w:hAnsi="Comic Sans MS"/>
              </w:rPr>
              <w:t xml:space="preserve"> DPO</w:t>
            </w:r>
            <w:r>
              <w:rPr>
                <w:rFonts w:ascii="Comic Sans MS" w:hAnsi="Comic Sans MS"/>
              </w:rPr>
              <w:t>( data protection officer)</w:t>
            </w:r>
            <w:r w:rsidRPr="00913AAC">
              <w:rPr>
                <w:rFonts w:ascii="Comic Sans MS" w:hAnsi="Comic Sans MS"/>
              </w:rPr>
              <w:t>.</w:t>
            </w:r>
          </w:p>
          <w:p w14:paraId="3C2C1759" w14:textId="376EA02F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The Parish Council is aware that if a substantial request came in it</w:t>
            </w:r>
            <w:r>
              <w:rPr>
                <w:rFonts w:ascii="Comic Sans MS" w:hAnsi="Comic Sans MS"/>
              </w:rPr>
              <w:t xml:space="preserve"> </w:t>
            </w:r>
            <w:r w:rsidRPr="00913AAC">
              <w:rPr>
                <w:rFonts w:ascii="Comic Sans MS" w:hAnsi="Comic Sans MS"/>
              </w:rPr>
              <w:t>could create a number of additional hours work. If this equates to</w:t>
            </w:r>
            <w:r>
              <w:rPr>
                <w:rFonts w:ascii="Comic Sans MS" w:hAnsi="Comic Sans MS"/>
              </w:rPr>
              <w:t xml:space="preserve"> </w:t>
            </w:r>
            <w:r w:rsidRPr="00913AAC">
              <w:rPr>
                <w:rFonts w:ascii="Comic Sans MS" w:hAnsi="Comic Sans MS"/>
              </w:rPr>
              <w:t>more than £450 then the council can ask for fees.</w:t>
            </w:r>
          </w:p>
          <w:p w14:paraId="6FBD891C" w14:textId="7B8B9800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Standing orders are available by members public inspection</w:t>
            </w:r>
          </w:p>
        </w:tc>
        <w:tc>
          <w:tcPr>
            <w:tcW w:w="2426" w:type="dxa"/>
          </w:tcPr>
          <w:p w14:paraId="39E4414B" w14:textId="77777777" w:rsidR="00FD0888" w:rsidRPr="00FD0888" w:rsidRDefault="00FD0888" w:rsidP="00FD0888">
            <w:pPr>
              <w:rPr>
                <w:rFonts w:ascii="Comic Sans MS" w:hAnsi="Comic Sans MS"/>
              </w:rPr>
            </w:pPr>
            <w:r w:rsidRPr="00FD0888">
              <w:rPr>
                <w:rFonts w:ascii="Comic Sans MS" w:hAnsi="Comic Sans MS"/>
              </w:rPr>
              <w:t>Existing procedures</w:t>
            </w:r>
          </w:p>
          <w:p w14:paraId="5541F414" w14:textId="04A9B836" w:rsidR="001D1D85" w:rsidRPr="007B4C62" w:rsidRDefault="00FD0888" w:rsidP="00FD0888">
            <w:pPr>
              <w:rPr>
                <w:rFonts w:ascii="Comic Sans MS" w:hAnsi="Comic Sans MS"/>
              </w:rPr>
            </w:pPr>
            <w:r w:rsidRPr="00FD0888">
              <w:rPr>
                <w:rFonts w:ascii="Comic Sans MS" w:hAnsi="Comic Sans MS"/>
              </w:rPr>
              <w:t>Adequate</w:t>
            </w:r>
          </w:p>
        </w:tc>
      </w:tr>
      <w:tr w:rsidR="001D1D85" w14:paraId="12EEA6BC" w14:textId="77777777" w:rsidTr="001D1D85">
        <w:tc>
          <w:tcPr>
            <w:tcW w:w="2072" w:type="dxa"/>
          </w:tcPr>
          <w:p w14:paraId="4C31FD1C" w14:textId="60AD11F4" w:rsidR="001D1D85" w:rsidRPr="00913AAC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Website</w:t>
            </w:r>
          </w:p>
        </w:tc>
        <w:tc>
          <w:tcPr>
            <w:tcW w:w="1803" w:type="dxa"/>
          </w:tcPr>
          <w:p w14:paraId="32CCA7B0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Virus Attacks or malicious</w:t>
            </w:r>
          </w:p>
          <w:p w14:paraId="7049DD95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hackers.</w:t>
            </w:r>
          </w:p>
          <w:p w14:paraId="69C6D7C3" w14:textId="7B1245C1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Parish Council host</w:t>
            </w:r>
            <w:r>
              <w:rPr>
                <w:rFonts w:ascii="Comic Sans MS" w:hAnsi="Comic Sans MS"/>
              </w:rPr>
              <w:t xml:space="preserve"> </w:t>
            </w:r>
            <w:r w:rsidRPr="00913AAC">
              <w:rPr>
                <w:rFonts w:ascii="Comic Sans MS" w:hAnsi="Comic Sans MS"/>
              </w:rPr>
              <w:t>provider server unable to</w:t>
            </w:r>
            <w:r>
              <w:rPr>
                <w:rFonts w:ascii="Comic Sans MS" w:hAnsi="Comic Sans MS"/>
              </w:rPr>
              <w:t xml:space="preserve"> </w:t>
            </w:r>
            <w:r w:rsidRPr="00913AAC">
              <w:rPr>
                <w:rFonts w:ascii="Comic Sans MS" w:hAnsi="Comic Sans MS"/>
              </w:rPr>
              <w:t>support.</w:t>
            </w:r>
          </w:p>
          <w:p w14:paraId="0C503686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Out of date product.</w:t>
            </w:r>
          </w:p>
          <w:p w14:paraId="7C486E9E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Mislead or inaccurate</w:t>
            </w:r>
          </w:p>
          <w:p w14:paraId="01C8AF98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statements.</w:t>
            </w:r>
          </w:p>
          <w:p w14:paraId="0B050801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Publication of personal</w:t>
            </w:r>
          </w:p>
          <w:p w14:paraId="5B10C12A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lastRenderedPageBreak/>
              <w:t>data without prior consent</w:t>
            </w:r>
          </w:p>
          <w:p w14:paraId="2CCF5EF0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that infringes data</w:t>
            </w:r>
          </w:p>
          <w:p w14:paraId="2A79DCF4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protection regulations</w:t>
            </w:r>
          </w:p>
          <w:p w14:paraId="201E4639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No social connectivity</w:t>
            </w:r>
          </w:p>
          <w:p w14:paraId="4478BA6B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Unable to read.</w:t>
            </w:r>
          </w:p>
          <w:p w14:paraId="6694802C" w14:textId="77777777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Apply new government</w:t>
            </w:r>
          </w:p>
          <w:p w14:paraId="34C7F35D" w14:textId="4F218189" w:rsidR="001D1D85" w:rsidRPr="00913AAC" w:rsidRDefault="001D1D85" w:rsidP="00913AAC">
            <w:pPr>
              <w:rPr>
                <w:rFonts w:ascii="Comic Sans MS" w:hAnsi="Comic Sans MS"/>
              </w:rPr>
            </w:pPr>
            <w:r w:rsidRPr="00913AAC">
              <w:rPr>
                <w:rFonts w:ascii="Comic Sans MS" w:hAnsi="Comic Sans MS"/>
              </w:rPr>
              <w:t>legislation</w:t>
            </w:r>
          </w:p>
        </w:tc>
        <w:tc>
          <w:tcPr>
            <w:tcW w:w="926" w:type="dxa"/>
          </w:tcPr>
          <w:p w14:paraId="75D0089B" w14:textId="653D6989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</w:p>
        </w:tc>
        <w:tc>
          <w:tcPr>
            <w:tcW w:w="6660" w:type="dxa"/>
          </w:tcPr>
          <w:p w14:paraId="5C5096EE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Achieve an Affordable solution for a new</w:t>
            </w:r>
          </w:p>
          <w:p w14:paraId="1ABAFFFB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website fit for purpose</w:t>
            </w:r>
          </w:p>
          <w:p w14:paraId="414861B8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Encryption and Protection in website security</w:t>
            </w:r>
          </w:p>
          <w:p w14:paraId="10D9B8D2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and reliable afforded by Supplier.</w:t>
            </w:r>
          </w:p>
          <w:p w14:paraId="0B941620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Build a new website and have full control, easy</w:t>
            </w:r>
          </w:p>
          <w:p w14:paraId="4B218831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to maintain and are responsible for content.</w:t>
            </w:r>
          </w:p>
          <w:p w14:paraId="60728CFA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Google Analytics to identify website usage.</w:t>
            </w:r>
          </w:p>
          <w:p w14:paraId="2597301C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To ensure the links provided by our website</w:t>
            </w:r>
          </w:p>
          <w:p w14:paraId="48E709A2" w14:textId="341D5B1E" w:rsidR="001D1D85" w:rsidRPr="00913AAC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are to valid reputable sites not selling goods.</w:t>
            </w:r>
          </w:p>
        </w:tc>
        <w:tc>
          <w:tcPr>
            <w:tcW w:w="2426" w:type="dxa"/>
          </w:tcPr>
          <w:p w14:paraId="14DF56A9" w14:textId="2936FAAA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 xml:space="preserve">Extensive research </w:t>
            </w:r>
            <w:r>
              <w:rPr>
                <w:rFonts w:ascii="Comic Sans MS" w:hAnsi="Comic Sans MS"/>
              </w:rPr>
              <w:t xml:space="preserve">completed. To save money, current website supplier to update website. Information to be transferred to new accessible website </w:t>
            </w:r>
          </w:p>
          <w:p w14:paraId="1FCC1909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on site.</w:t>
            </w:r>
          </w:p>
          <w:p w14:paraId="62697845" w14:textId="73E92D35" w:rsidR="001D1D85" w:rsidRPr="007B4C62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Website host secure.</w:t>
            </w:r>
          </w:p>
        </w:tc>
      </w:tr>
      <w:tr w:rsidR="001D1D85" w14:paraId="5461CB24" w14:textId="77777777" w:rsidTr="001D1D85">
        <w:tc>
          <w:tcPr>
            <w:tcW w:w="2072" w:type="dxa"/>
          </w:tcPr>
          <w:p w14:paraId="0AD834CC" w14:textId="2C360621" w:rsidR="001D1D85" w:rsidRDefault="001D1D85" w:rsidP="00913AAC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Salaries and assoc. costs</w:t>
            </w:r>
          </w:p>
        </w:tc>
        <w:tc>
          <w:tcPr>
            <w:tcW w:w="1803" w:type="dxa"/>
          </w:tcPr>
          <w:p w14:paraId="535C9A8A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Salary paid without</w:t>
            </w:r>
          </w:p>
          <w:p w14:paraId="22A176AD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appropriate deductions.</w:t>
            </w:r>
          </w:p>
          <w:p w14:paraId="27529CD2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Staff over or underpaid</w:t>
            </w:r>
          </w:p>
          <w:p w14:paraId="4DBC5C8B" w14:textId="6292CF6B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Unpaid tax / NI to</w:t>
            </w:r>
            <w:r>
              <w:rPr>
                <w:rFonts w:ascii="Comic Sans MS" w:hAnsi="Comic Sans MS"/>
              </w:rPr>
              <w:t xml:space="preserve"> </w:t>
            </w:r>
            <w:r w:rsidRPr="008553B7">
              <w:rPr>
                <w:rFonts w:ascii="Comic Sans MS" w:hAnsi="Comic Sans MS"/>
              </w:rPr>
              <w:t>Inland Revenue.</w:t>
            </w:r>
          </w:p>
          <w:p w14:paraId="4E370DBF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Unauthorised</w:t>
            </w:r>
          </w:p>
          <w:p w14:paraId="31173CA4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payments.</w:t>
            </w:r>
          </w:p>
          <w:p w14:paraId="637E3AC4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Fraud.</w:t>
            </w:r>
          </w:p>
          <w:p w14:paraId="7CA14D36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Failure to comply with</w:t>
            </w:r>
          </w:p>
          <w:p w14:paraId="531C12EB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legislation.</w:t>
            </w:r>
          </w:p>
          <w:p w14:paraId="236E3161" w14:textId="770E9669" w:rsidR="001D1D85" w:rsidRPr="00913AAC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Financial Penalties</w:t>
            </w:r>
          </w:p>
        </w:tc>
        <w:tc>
          <w:tcPr>
            <w:tcW w:w="926" w:type="dxa"/>
          </w:tcPr>
          <w:p w14:paraId="556923B7" w14:textId="5CFFAE21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586F4C50" w14:textId="3B26D12E" w:rsidR="001D1D85" w:rsidRPr="008553B7" w:rsidRDefault="001D1D85" w:rsidP="008553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SALC</w:t>
            </w:r>
            <w:r w:rsidRPr="008553B7">
              <w:rPr>
                <w:rFonts w:ascii="Comic Sans MS" w:hAnsi="Comic Sans MS"/>
              </w:rPr>
              <w:t xml:space="preserve"> process payroll. Clerk</w:t>
            </w:r>
            <w:r>
              <w:rPr>
                <w:rFonts w:ascii="Comic Sans MS" w:hAnsi="Comic Sans MS"/>
              </w:rPr>
              <w:t xml:space="preserve"> and RFO</w:t>
            </w:r>
            <w:r w:rsidRPr="008553B7">
              <w:rPr>
                <w:rFonts w:ascii="Comic Sans MS" w:hAnsi="Comic Sans MS"/>
              </w:rPr>
              <w:t>’s salary paid by</w:t>
            </w:r>
          </w:p>
          <w:p w14:paraId="09F8DECD" w14:textId="1FCF95A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monthly by BACS from</w:t>
            </w:r>
            <w:r>
              <w:rPr>
                <w:rFonts w:ascii="Comic Sans MS" w:hAnsi="Comic Sans MS"/>
              </w:rPr>
              <w:t xml:space="preserve"> parish council account</w:t>
            </w:r>
            <w:r w:rsidRPr="008553B7">
              <w:rPr>
                <w:rFonts w:ascii="Comic Sans MS" w:hAnsi="Comic Sans MS"/>
              </w:rPr>
              <w:t xml:space="preserve"> through PAYE who</w:t>
            </w:r>
            <w:r>
              <w:rPr>
                <w:rFonts w:ascii="Comic Sans MS" w:hAnsi="Comic Sans MS"/>
              </w:rPr>
              <w:t xml:space="preserve"> </w:t>
            </w:r>
            <w:r w:rsidRPr="008553B7">
              <w:rPr>
                <w:rFonts w:ascii="Comic Sans MS" w:hAnsi="Comic Sans MS"/>
              </w:rPr>
              <w:t>acquit tax and NI contributions. In accordance</w:t>
            </w:r>
            <w:r>
              <w:rPr>
                <w:rFonts w:ascii="Comic Sans MS" w:hAnsi="Comic Sans MS"/>
              </w:rPr>
              <w:t xml:space="preserve"> </w:t>
            </w:r>
            <w:r w:rsidRPr="008553B7">
              <w:rPr>
                <w:rFonts w:ascii="Comic Sans MS" w:hAnsi="Comic Sans MS"/>
              </w:rPr>
              <w:t>with Automatic enrolment regulations the council</w:t>
            </w:r>
            <w:r>
              <w:rPr>
                <w:rFonts w:ascii="Comic Sans MS" w:hAnsi="Comic Sans MS"/>
              </w:rPr>
              <w:t xml:space="preserve"> </w:t>
            </w:r>
            <w:r w:rsidRPr="008553B7">
              <w:rPr>
                <w:rFonts w:ascii="Comic Sans MS" w:hAnsi="Comic Sans MS"/>
              </w:rPr>
              <w:t xml:space="preserve">pays a pension on the clerk </w:t>
            </w:r>
            <w:r>
              <w:rPr>
                <w:rFonts w:ascii="Comic Sans MS" w:hAnsi="Comic Sans MS"/>
              </w:rPr>
              <w:t xml:space="preserve">and RFO </w:t>
            </w:r>
            <w:r w:rsidRPr="008553B7">
              <w:rPr>
                <w:rFonts w:ascii="Comic Sans MS" w:hAnsi="Comic Sans MS"/>
              </w:rPr>
              <w:t>salary.</w:t>
            </w:r>
          </w:p>
          <w:p w14:paraId="2B880357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Chairman signed authority for contractual</w:t>
            </w:r>
          </w:p>
          <w:p w14:paraId="1BF4E22C" w14:textId="77777777" w:rsidR="001D1D85" w:rsidRPr="008553B7" w:rsidRDefault="001D1D85" w:rsidP="008553B7">
            <w:pPr>
              <w:rPr>
                <w:rFonts w:ascii="Comic Sans MS" w:hAnsi="Comic Sans MS"/>
              </w:rPr>
            </w:pPr>
            <w:r w:rsidRPr="008553B7">
              <w:rPr>
                <w:rFonts w:ascii="Comic Sans MS" w:hAnsi="Comic Sans MS"/>
              </w:rPr>
              <w:t>agreement.</w:t>
            </w:r>
          </w:p>
          <w:p w14:paraId="7E9227F2" w14:textId="7D929987" w:rsidR="00C31C47" w:rsidRDefault="00C31C47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Clerk and RFO salary reviewed and adjusted up the pay scale annually according to start date. Agreed and minuted.</w:t>
            </w:r>
          </w:p>
          <w:p w14:paraId="1C9562FD" w14:textId="6D0E06C8" w:rsidR="001D1D85" w:rsidRPr="008553B7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Monthly pay is </w:t>
            </w:r>
            <w:r w:rsidRPr="008553B7">
              <w:rPr>
                <w:rFonts w:ascii="Comic Sans MS" w:hAnsi="Comic Sans MS"/>
              </w:rPr>
              <w:t>authorised</w:t>
            </w:r>
            <w:r>
              <w:rPr>
                <w:rFonts w:ascii="Comic Sans MS" w:hAnsi="Comic Sans MS"/>
              </w:rPr>
              <w:t xml:space="preserve"> by signatory, RFO ensures pay and pension is paid on time each month. </w:t>
            </w:r>
          </w:p>
          <w:p w14:paraId="3D8BF647" w14:textId="77A7864E" w:rsidR="001D1D85" w:rsidRPr="008553B7" w:rsidRDefault="001D1D85" w:rsidP="008553B7">
            <w:pPr>
              <w:rPr>
                <w:rFonts w:ascii="Comic Sans MS" w:hAnsi="Comic Sans MS"/>
              </w:rPr>
            </w:pPr>
          </w:p>
        </w:tc>
        <w:tc>
          <w:tcPr>
            <w:tcW w:w="2426" w:type="dxa"/>
          </w:tcPr>
          <w:p w14:paraId="524E38FE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Existing</w:t>
            </w:r>
          </w:p>
          <w:p w14:paraId="1DED56A5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procedure</w:t>
            </w:r>
          </w:p>
          <w:p w14:paraId="3D73D09E" w14:textId="3521C0C6" w:rsidR="001D1D85" w:rsidRPr="008553B7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adequate</w:t>
            </w:r>
          </w:p>
        </w:tc>
      </w:tr>
      <w:tr w:rsidR="001D1D85" w14:paraId="6DAD418F" w14:textId="77777777" w:rsidTr="001D1D85">
        <w:tc>
          <w:tcPr>
            <w:tcW w:w="2072" w:type="dxa"/>
          </w:tcPr>
          <w:p w14:paraId="0FCE7402" w14:textId="253F57EB" w:rsidR="001D1D85" w:rsidRPr="008553B7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Employees</w:t>
            </w:r>
          </w:p>
        </w:tc>
        <w:tc>
          <w:tcPr>
            <w:tcW w:w="1803" w:type="dxa"/>
          </w:tcPr>
          <w:p w14:paraId="4911137E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Shield Vulnerable</w:t>
            </w:r>
          </w:p>
          <w:p w14:paraId="2F25ACA7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Workers increased risk</w:t>
            </w:r>
          </w:p>
          <w:p w14:paraId="406D907E" w14:textId="4C4AF67B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from illness</w:t>
            </w:r>
            <w:r>
              <w:rPr>
                <w:rFonts w:ascii="Comic Sans MS" w:hAnsi="Comic Sans MS"/>
              </w:rPr>
              <w:t xml:space="preserve"> </w:t>
            </w:r>
            <w:r w:rsidRPr="006D7595">
              <w:rPr>
                <w:rFonts w:ascii="Comic Sans MS" w:hAnsi="Comic Sans MS"/>
              </w:rPr>
              <w:t>Work</w:t>
            </w:r>
            <w:r>
              <w:rPr>
                <w:rFonts w:ascii="Comic Sans MS" w:hAnsi="Comic Sans MS"/>
              </w:rPr>
              <w:t xml:space="preserve"> </w:t>
            </w:r>
            <w:r w:rsidRPr="006D7595">
              <w:rPr>
                <w:rFonts w:ascii="Comic Sans MS" w:hAnsi="Comic Sans MS"/>
              </w:rPr>
              <w:t>from Home</w:t>
            </w:r>
          </w:p>
          <w:p w14:paraId="464D0BD6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Health &amp; safety risk</w:t>
            </w:r>
          </w:p>
          <w:p w14:paraId="14CBF752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Contingency Planning</w:t>
            </w:r>
          </w:p>
          <w:p w14:paraId="6FDBD1D0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for long term sick</w:t>
            </w:r>
          </w:p>
          <w:p w14:paraId="7E4534E8" w14:textId="7E69FAD3" w:rsidR="001D1D85" w:rsidRPr="008553B7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Fulfil obligations</w:t>
            </w:r>
          </w:p>
        </w:tc>
        <w:tc>
          <w:tcPr>
            <w:tcW w:w="926" w:type="dxa"/>
          </w:tcPr>
          <w:p w14:paraId="400BB3B9" w14:textId="0A1C9B48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6660" w:type="dxa"/>
          </w:tcPr>
          <w:p w14:paraId="6148DED4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Contract of employment in place and approved by</w:t>
            </w:r>
          </w:p>
          <w:p w14:paraId="43994AED" w14:textId="37030069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>hair and vice chair</w:t>
            </w:r>
            <w:r w:rsidRPr="006D7595">
              <w:rPr>
                <w:rFonts w:ascii="Comic Sans MS" w:hAnsi="Comic Sans MS"/>
              </w:rPr>
              <w:t>. Contingency plan in place in case of long</w:t>
            </w:r>
            <w:r>
              <w:rPr>
                <w:rFonts w:ascii="Comic Sans MS" w:hAnsi="Comic Sans MS"/>
              </w:rPr>
              <w:t xml:space="preserve"> </w:t>
            </w:r>
            <w:r w:rsidRPr="006D7595">
              <w:rPr>
                <w:rFonts w:ascii="Comic Sans MS" w:hAnsi="Comic Sans MS"/>
              </w:rPr>
              <w:t>term sickness.</w:t>
            </w:r>
          </w:p>
          <w:p w14:paraId="6ADC2CC1" w14:textId="0FA7B568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HR advice available through SALC policies in</w:t>
            </w:r>
          </w:p>
          <w:p w14:paraId="1BADCCF8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place as required by statue.</w:t>
            </w:r>
          </w:p>
          <w:p w14:paraId="759D0C73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Kept up to date by employment legislation</w:t>
            </w:r>
          </w:p>
          <w:p w14:paraId="0FB2DE4B" w14:textId="77777777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>All employees to be provided adequate direction</w:t>
            </w:r>
          </w:p>
          <w:p w14:paraId="6976DD2A" w14:textId="753C322B" w:rsidR="001D1D85" w:rsidRPr="006D759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 xml:space="preserve">and </w:t>
            </w:r>
            <w:r>
              <w:rPr>
                <w:rFonts w:ascii="Comic Sans MS" w:hAnsi="Comic Sans MS"/>
              </w:rPr>
              <w:t xml:space="preserve">the offer of </w:t>
            </w:r>
            <w:r w:rsidRPr="006D7595">
              <w:rPr>
                <w:rFonts w:ascii="Comic Sans MS" w:hAnsi="Comic Sans MS"/>
              </w:rPr>
              <w:t>safety equipment needed to undertake their</w:t>
            </w:r>
            <w:r>
              <w:rPr>
                <w:rFonts w:ascii="Comic Sans MS" w:hAnsi="Comic Sans MS"/>
              </w:rPr>
              <w:t xml:space="preserve"> </w:t>
            </w:r>
            <w:r w:rsidRPr="006D7595">
              <w:rPr>
                <w:rFonts w:ascii="Comic Sans MS" w:hAnsi="Comic Sans MS"/>
              </w:rPr>
              <w:t>roles</w:t>
            </w:r>
            <w:r>
              <w:rPr>
                <w:rFonts w:ascii="Comic Sans MS" w:hAnsi="Comic Sans MS"/>
              </w:rPr>
              <w:t>:</w:t>
            </w:r>
            <w:r w:rsidRPr="006D7595">
              <w:rPr>
                <w:rFonts w:ascii="Comic Sans MS" w:hAnsi="Comic Sans MS"/>
              </w:rPr>
              <w:t xml:space="preserve"> Chair</w:t>
            </w:r>
            <w:r>
              <w:rPr>
                <w:rFonts w:ascii="Comic Sans MS" w:hAnsi="Comic Sans MS"/>
              </w:rPr>
              <w:t>,</w:t>
            </w:r>
            <w:r w:rsidRPr="006D7595">
              <w:rPr>
                <w:rFonts w:ascii="Comic Sans MS" w:hAnsi="Comic Sans MS"/>
              </w:rPr>
              <w:t xml:space="preserve"> Screen</w:t>
            </w:r>
            <w:r>
              <w:rPr>
                <w:rFonts w:ascii="Comic Sans MS" w:hAnsi="Comic Sans MS"/>
              </w:rPr>
              <w:t>, p</w:t>
            </w:r>
            <w:r w:rsidRPr="006D7595">
              <w:rPr>
                <w:rFonts w:ascii="Comic Sans MS" w:hAnsi="Comic Sans MS"/>
              </w:rPr>
              <w:t>rolonged use of screen.</w:t>
            </w:r>
            <w:r>
              <w:rPr>
                <w:rFonts w:ascii="Comic Sans MS" w:hAnsi="Comic Sans MS"/>
              </w:rPr>
              <w:t xml:space="preserve"> Employees work from home so notify the employment committee of any work needs. </w:t>
            </w:r>
          </w:p>
          <w:p w14:paraId="5FCA47D0" w14:textId="215D9109" w:rsidR="001D1D85" w:rsidRDefault="001D1D85" w:rsidP="006D7595">
            <w:pPr>
              <w:rPr>
                <w:rFonts w:ascii="Comic Sans MS" w:hAnsi="Comic Sans MS"/>
              </w:rPr>
            </w:pPr>
            <w:r w:rsidRPr="006D7595">
              <w:rPr>
                <w:rFonts w:ascii="Comic Sans MS" w:hAnsi="Comic Sans MS"/>
              </w:rPr>
              <w:t xml:space="preserve">Fire Alarm fitted on premises. </w:t>
            </w:r>
          </w:p>
          <w:p w14:paraId="0598BFF5" w14:textId="77777777" w:rsidR="001D1D8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Employees have line manager ( and employment committee councillors) to speak to about any issues, to check on wellbeing, workload and to manage any challenges between councillors and employees.</w:t>
            </w:r>
          </w:p>
          <w:p w14:paraId="42B6DB0D" w14:textId="77777777" w:rsidR="001D1D8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Bullying is not tolerated.</w:t>
            </w:r>
          </w:p>
          <w:p w14:paraId="4D1EE684" w14:textId="77777777" w:rsidR="001D1D8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Employees are not expected to read or manage Whats app messages.</w:t>
            </w:r>
          </w:p>
          <w:p w14:paraId="1BFA9B66" w14:textId="3E88AE37" w:rsidR="001D1D8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Employees are encouraged to seek advice and guidance from councillors (who provide this respectfully) or to speak to SALC.</w:t>
            </w:r>
          </w:p>
        </w:tc>
        <w:tc>
          <w:tcPr>
            <w:tcW w:w="2426" w:type="dxa"/>
          </w:tcPr>
          <w:p w14:paraId="6B822DE1" w14:textId="7CE5175E" w:rsidR="001D1D8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Vice chair has reviewed</w:t>
            </w:r>
          </w:p>
          <w:p w14:paraId="534BE43C" w14:textId="77777777" w:rsidR="001D1D85" w:rsidRDefault="001D1D85" w:rsidP="006D7595">
            <w:pPr>
              <w:rPr>
                <w:rFonts w:ascii="Comic Sans MS" w:hAnsi="Comic Sans MS"/>
              </w:rPr>
            </w:pPr>
          </w:p>
          <w:p w14:paraId="78284DB3" w14:textId="3175AEB5" w:rsidR="001D1D85" w:rsidRPr="006D759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Current procedures are adequate and to be reviewed annually.</w:t>
            </w:r>
          </w:p>
        </w:tc>
      </w:tr>
      <w:tr w:rsidR="001D1D85" w14:paraId="435A4D14" w14:textId="77777777" w:rsidTr="001D1D85">
        <w:tc>
          <w:tcPr>
            <w:tcW w:w="2072" w:type="dxa"/>
          </w:tcPr>
          <w:p w14:paraId="7521C2B0" w14:textId="407A3C81" w:rsidR="001D1D85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Assets</w:t>
            </w:r>
          </w:p>
        </w:tc>
        <w:tc>
          <w:tcPr>
            <w:tcW w:w="1803" w:type="dxa"/>
          </w:tcPr>
          <w:p w14:paraId="517215F3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Loss or damage</w:t>
            </w:r>
          </w:p>
          <w:p w14:paraId="20C0E50B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Risk/damage to third</w:t>
            </w:r>
          </w:p>
          <w:p w14:paraId="231FA1B4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party (i.e.) property</w:t>
            </w:r>
          </w:p>
          <w:p w14:paraId="0F8B2D8B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Not All Assets Listed.</w:t>
            </w:r>
          </w:p>
          <w:p w14:paraId="695ED4FB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lastRenderedPageBreak/>
              <w:t>Assets not adequately</w:t>
            </w:r>
          </w:p>
          <w:p w14:paraId="2B36BEF1" w14:textId="761D96D1" w:rsidR="001D1D85" w:rsidRPr="006D7595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insured.</w:t>
            </w:r>
          </w:p>
        </w:tc>
        <w:tc>
          <w:tcPr>
            <w:tcW w:w="926" w:type="dxa"/>
          </w:tcPr>
          <w:p w14:paraId="6E47F7B1" w14:textId="77777777" w:rsidR="001D1D85" w:rsidRDefault="001D1D85">
            <w:pPr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14:paraId="59F640D4" w14:textId="3BBC2B3F" w:rsidR="001D1D85" w:rsidRPr="006D7595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An annual review of assets is undertaken for insurance</w:t>
            </w:r>
            <w:r>
              <w:rPr>
                <w:rFonts w:ascii="Comic Sans MS" w:hAnsi="Comic Sans MS"/>
              </w:rPr>
              <w:t xml:space="preserve"> </w:t>
            </w:r>
            <w:r w:rsidRPr="00755706">
              <w:rPr>
                <w:rFonts w:ascii="Comic Sans MS" w:hAnsi="Comic Sans MS"/>
              </w:rPr>
              <w:t>provision. All Asset register maintained, and all acquisitions</w:t>
            </w:r>
            <w:r>
              <w:rPr>
                <w:rFonts w:ascii="Comic Sans MS" w:hAnsi="Comic Sans MS"/>
              </w:rPr>
              <w:t xml:space="preserve"> </w:t>
            </w:r>
            <w:r w:rsidRPr="00755706">
              <w:rPr>
                <w:rFonts w:ascii="Comic Sans MS" w:hAnsi="Comic Sans MS"/>
              </w:rPr>
              <w:t>and disposals are documented.</w:t>
            </w:r>
          </w:p>
        </w:tc>
        <w:tc>
          <w:tcPr>
            <w:tcW w:w="2426" w:type="dxa"/>
          </w:tcPr>
          <w:p w14:paraId="12E129E9" w14:textId="25E86BEC" w:rsidR="001D1D85" w:rsidRDefault="001D1D85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Solicitor has been deployed to check all land and building assets and to gather deeds, to update current register.</w:t>
            </w:r>
          </w:p>
          <w:p w14:paraId="5D70046D" w14:textId="42A9FFED" w:rsidR="00C31C47" w:rsidRDefault="00C31C47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Clerk also completed land searches on plots of land. These were added to register once confirmed.</w:t>
            </w:r>
          </w:p>
          <w:p w14:paraId="5721E4D9" w14:textId="1832C8CA" w:rsidR="001D1D85" w:rsidRPr="006D7595" w:rsidRDefault="001D1D85" w:rsidP="006D7595">
            <w:pPr>
              <w:rPr>
                <w:rFonts w:ascii="Comic Sans MS" w:hAnsi="Comic Sans MS"/>
              </w:rPr>
            </w:pPr>
          </w:p>
        </w:tc>
      </w:tr>
      <w:tr w:rsidR="001D1D85" w14:paraId="4C0A86EC" w14:textId="77777777" w:rsidTr="00DB6A92">
        <w:tc>
          <w:tcPr>
            <w:tcW w:w="2072" w:type="dxa"/>
            <w:shd w:val="clear" w:color="auto" w:fill="auto"/>
          </w:tcPr>
          <w:p w14:paraId="3DCA01C5" w14:textId="79826EBE" w:rsidR="001D1D85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Maintenance</w:t>
            </w:r>
          </w:p>
        </w:tc>
        <w:tc>
          <w:tcPr>
            <w:tcW w:w="1803" w:type="dxa"/>
          </w:tcPr>
          <w:p w14:paraId="317E13D8" w14:textId="546F3AED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Poor performance of</w:t>
            </w:r>
            <w:r>
              <w:rPr>
                <w:rFonts w:ascii="Comic Sans MS" w:hAnsi="Comic Sans MS"/>
              </w:rPr>
              <w:t xml:space="preserve"> </w:t>
            </w:r>
            <w:r w:rsidRPr="00755706">
              <w:rPr>
                <w:rFonts w:ascii="Comic Sans MS" w:hAnsi="Comic Sans MS"/>
              </w:rPr>
              <w:t>assets or amenities.</w:t>
            </w:r>
          </w:p>
          <w:p w14:paraId="4CCC1903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Risk to the public.</w:t>
            </w:r>
          </w:p>
          <w:p w14:paraId="4CE8763C" w14:textId="58AB9C60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 xml:space="preserve">Poor </w:t>
            </w:r>
            <w:r>
              <w:rPr>
                <w:rFonts w:ascii="Comic Sans MS" w:hAnsi="Comic Sans MS"/>
              </w:rPr>
              <w:t>h</w:t>
            </w:r>
            <w:r w:rsidRPr="00755706">
              <w:rPr>
                <w:rFonts w:ascii="Comic Sans MS" w:hAnsi="Comic Sans MS"/>
              </w:rPr>
              <w:t>ousekeeping</w:t>
            </w:r>
          </w:p>
          <w:p w14:paraId="0D0CB617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Damage due to</w:t>
            </w:r>
          </w:p>
          <w:p w14:paraId="3BB23F1C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Vandalism</w:t>
            </w:r>
          </w:p>
          <w:p w14:paraId="402BFC33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Tripping, falling</w:t>
            </w:r>
          </w:p>
          <w:p w14:paraId="727700FF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incurring injury.</w:t>
            </w:r>
          </w:p>
          <w:p w14:paraId="5A6E39FC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Inflict injury on</w:t>
            </w:r>
          </w:p>
          <w:p w14:paraId="51B3626B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members of public</w:t>
            </w:r>
          </w:p>
          <w:p w14:paraId="09B2C181" w14:textId="69D395F5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whilst working</w:t>
            </w:r>
          </w:p>
        </w:tc>
        <w:tc>
          <w:tcPr>
            <w:tcW w:w="926" w:type="dxa"/>
          </w:tcPr>
          <w:p w14:paraId="29B62AA9" w14:textId="7EB19A01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58BDA6A7" w14:textId="358FE9CD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All assets owned by the Parish Council are regularly review</w:t>
            </w:r>
            <w:r>
              <w:rPr>
                <w:rFonts w:ascii="Comic Sans MS" w:hAnsi="Comic Sans MS"/>
              </w:rPr>
              <w:t xml:space="preserve">ed, </w:t>
            </w:r>
            <w:r w:rsidRPr="00755706">
              <w:rPr>
                <w:rFonts w:ascii="Comic Sans MS" w:hAnsi="Comic Sans MS"/>
              </w:rPr>
              <w:t>inspect</w:t>
            </w:r>
            <w:r>
              <w:rPr>
                <w:rFonts w:ascii="Comic Sans MS" w:hAnsi="Comic Sans MS"/>
              </w:rPr>
              <w:t xml:space="preserve">ed </w:t>
            </w:r>
            <w:r w:rsidRPr="00755706">
              <w:rPr>
                <w:rFonts w:ascii="Comic Sans MS" w:hAnsi="Comic Sans MS"/>
              </w:rPr>
              <w:t>and maintained</w:t>
            </w:r>
            <w:r>
              <w:rPr>
                <w:rFonts w:ascii="Comic Sans MS" w:hAnsi="Comic Sans MS"/>
              </w:rPr>
              <w:t xml:space="preserve"> by their allocated committees</w:t>
            </w:r>
            <w:r w:rsidR="00C31C47">
              <w:rPr>
                <w:rFonts w:ascii="Comic Sans MS" w:hAnsi="Comic Sans MS"/>
              </w:rPr>
              <w:t xml:space="preserve"> as well as an annual check by Mid Suffolk CC</w:t>
            </w:r>
            <w:r w:rsidR="00DB6A92">
              <w:rPr>
                <w:rFonts w:ascii="Comic Sans MS" w:hAnsi="Comic Sans MS"/>
              </w:rPr>
              <w:t xml:space="preserve"> of all play equipment</w:t>
            </w:r>
            <w:r w:rsidR="00C31C47">
              <w:rPr>
                <w:rFonts w:ascii="Comic Sans MS" w:hAnsi="Comic Sans MS"/>
              </w:rPr>
              <w:t>.</w:t>
            </w:r>
            <w:r w:rsidRPr="00755706">
              <w:rPr>
                <w:rFonts w:ascii="Comic Sans MS" w:hAnsi="Comic Sans MS"/>
              </w:rPr>
              <w:t xml:space="preserve"> All repairs and relevant</w:t>
            </w:r>
            <w:r>
              <w:rPr>
                <w:rFonts w:ascii="Comic Sans MS" w:hAnsi="Comic Sans MS"/>
              </w:rPr>
              <w:t xml:space="preserve"> </w:t>
            </w:r>
            <w:r w:rsidRPr="00755706">
              <w:rPr>
                <w:rFonts w:ascii="Comic Sans MS" w:hAnsi="Comic Sans MS"/>
              </w:rPr>
              <w:t>expenditure for any repair is actioned / authorised quickly in</w:t>
            </w:r>
            <w:r>
              <w:rPr>
                <w:rFonts w:ascii="Comic Sans MS" w:hAnsi="Comic Sans MS"/>
              </w:rPr>
              <w:t xml:space="preserve"> </w:t>
            </w:r>
            <w:r w:rsidRPr="00755706">
              <w:rPr>
                <w:rFonts w:ascii="Comic Sans MS" w:hAnsi="Comic Sans MS"/>
              </w:rPr>
              <w:t>accordance with the correct procedures of the Parish Council.</w:t>
            </w:r>
          </w:p>
          <w:p w14:paraId="7EAF3F36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Assets are insured.</w:t>
            </w:r>
          </w:p>
          <w:p w14:paraId="24190610" w14:textId="36FD6FC2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 xml:space="preserve">Use of Outside Contractors </w:t>
            </w:r>
            <w:r>
              <w:rPr>
                <w:rFonts w:ascii="Comic Sans MS" w:hAnsi="Comic Sans MS"/>
              </w:rPr>
              <w:t>o</w:t>
            </w:r>
            <w:r w:rsidRPr="00755706">
              <w:rPr>
                <w:rFonts w:ascii="Comic Sans MS" w:hAnsi="Comic Sans MS"/>
              </w:rPr>
              <w:t>r Volunteers to carry out</w:t>
            </w:r>
            <w:r>
              <w:rPr>
                <w:rFonts w:ascii="Comic Sans MS" w:hAnsi="Comic Sans MS"/>
              </w:rPr>
              <w:t xml:space="preserve"> </w:t>
            </w:r>
          </w:p>
          <w:p w14:paraId="6F0A48A2" w14:textId="77777777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Risk Assessment.</w:t>
            </w:r>
          </w:p>
          <w:p w14:paraId="4C8F6318" w14:textId="1BDF75F9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Carry Public liability Insurance.</w:t>
            </w:r>
          </w:p>
        </w:tc>
        <w:tc>
          <w:tcPr>
            <w:tcW w:w="2426" w:type="dxa"/>
            <w:shd w:val="clear" w:color="auto" w:fill="FF0000"/>
          </w:tcPr>
          <w:p w14:paraId="33D9776C" w14:textId="681620C4" w:rsidR="001D1D85" w:rsidRDefault="00C31C47" w:rsidP="006D7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Recreation ground asked to supply copy of insurance to PC.</w:t>
            </w:r>
          </w:p>
        </w:tc>
      </w:tr>
      <w:tr w:rsidR="001D1D85" w14:paraId="01BBE70B" w14:textId="77777777" w:rsidTr="001D1D85">
        <w:tc>
          <w:tcPr>
            <w:tcW w:w="2072" w:type="dxa"/>
          </w:tcPr>
          <w:p w14:paraId="0B2F8B74" w14:textId="7BDAD3DF" w:rsidR="001D1D85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Notice boards</w:t>
            </w:r>
          </w:p>
        </w:tc>
        <w:tc>
          <w:tcPr>
            <w:tcW w:w="1803" w:type="dxa"/>
          </w:tcPr>
          <w:p w14:paraId="3A05A5A0" w14:textId="43E95DAC" w:rsidR="001D1D85" w:rsidRPr="00755706" w:rsidRDefault="001D1D85" w:rsidP="007557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Risk of damage</w:t>
            </w:r>
          </w:p>
        </w:tc>
        <w:tc>
          <w:tcPr>
            <w:tcW w:w="926" w:type="dxa"/>
          </w:tcPr>
          <w:p w14:paraId="05AFC5B8" w14:textId="6ABB5F6E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2C0E9A8E" w14:textId="760B1815" w:rsidR="001D1D85" w:rsidRPr="00755706" w:rsidRDefault="001D1D85" w:rsidP="00755706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The Parish Council currently has one</w:t>
            </w:r>
            <w:r>
              <w:rPr>
                <w:rFonts w:ascii="Comic Sans MS" w:hAnsi="Comic Sans MS"/>
              </w:rPr>
              <w:t xml:space="preserve"> freestanding</w:t>
            </w:r>
            <w:r w:rsidRPr="00755706">
              <w:rPr>
                <w:rFonts w:ascii="Comic Sans MS" w:hAnsi="Comic Sans MS"/>
              </w:rPr>
              <w:t xml:space="preserve"> notice board</w:t>
            </w:r>
            <w:r>
              <w:rPr>
                <w:rFonts w:ascii="Comic Sans MS" w:hAnsi="Comic Sans MS"/>
              </w:rPr>
              <w:t xml:space="preserve"> at Whitton Rural and another on the wall of the village </w:t>
            </w:r>
            <w:r>
              <w:rPr>
                <w:rFonts w:ascii="Comic Sans MS" w:hAnsi="Comic Sans MS"/>
              </w:rPr>
              <w:lastRenderedPageBreak/>
              <w:t>hall</w:t>
            </w:r>
            <w:r w:rsidRPr="00755706">
              <w:rPr>
                <w:rFonts w:ascii="Comic Sans MS" w:hAnsi="Comic Sans MS"/>
              </w:rPr>
              <w:t>. Regular</w:t>
            </w:r>
            <w:r>
              <w:rPr>
                <w:rFonts w:ascii="Comic Sans MS" w:hAnsi="Comic Sans MS"/>
              </w:rPr>
              <w:t xml:space="preserve"> </w:t>
            </w:r>
            <w:r w:rsidRPr="00755706">
              <w:rPr>
                <w:rFonts w:ascii="Comic Sans MS" w:hAnsi="Comic Sans MS"/>
              </w:rPr>
              <w:t>inspection</w:t>
            </w:r>
            <w:r>
              <w:rPr>
                <w:rFonts w:ascii="Comic Sans MS" w:hAnsi="Comic Sans MS"/>
              </w:rPr>
              <w:t>s are made.</w:t>
            </w:r>
            <w:r w:rsidRPr="00755706">
              <w:rPr>
                <w:rFonts w:ascii="Comic Sans MS" w:hAnsi="Comic Sans MS"/>
              </w:rPr>
              <w:t xml:space="preserve"> Any reports of damage or faults are reported to the</w:t>
            </w:r>
          </w:p>
          <w:p w14:paraId="4340C81C" w14:textId="0A8014B6" w:rsidR="001D1D85" w:rsidRPr="00755706" w:rsidRDefault="001D1D85" w:rsidP="00F11A97">
            <w:pPr>
              <w:rPr>
                <w:rFonts w:ascii="Comic Sans MS" w:hAnsi="Comic Sans MS"/>
              </w:rPr>
            </w:pPr>
            <w:r w:rsidRPr="00755706">
              <w:rPr>
                <w:rFonts w:ascii="Comic Sans MS" w:hAnsi="Comic Sans MS"/>
              </w:rPr>
              <w:t>Parish Council and dealt with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426" w:type="dxa"/>
          </w:tcPr>
          <w:p w14:paraId="6E634057" w14:textId="77777777" w:rsidR="00DB6A92" w:rsidRPr="00DB6A92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lastRenderedPageBreak/>
              <w:t>Existing procedures</w:t>
            </w:r>
          </w:p>
          <w:p w14:paraId="2749B0B7" w14:textId="70A83BF2" w:rsidR="001D1D85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t>Adequate</w:t>
            </w:r>
          </w:p>
        </w:tc>
      </w:tr>
      <w:tr w:rsidR="001D1D85" w14:paraId="235151E7" w14:textId="77777777" w:rsidTr="001D1D85">
        <w:tc>
          <w:tcPr>
            <w:tcW w:w="2072" w:type="dxa"/>
          </w:tcPr>
          <w:p w14:paraId="474441E8" w14:textId="6C3F5BBA" w:rsidR="001D1D85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Councillors activities</w:t>
            </w:r>
          </w:p>
        </w:tc>
        <w:tc>
          <w:tcPr>
            <w:tcW w:w="1803" w:type="dxa"/>
          </w:tcPr>
          <w:p w14:paraId="6F47FB04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Claims made against an</w:t>
            </w:r>
          </w:p>
          <w:p w14:paraId="3775B566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individual or council as</w:t>
            </w:r>
          </w:p>
          <w:p w14:paraId="39BCE817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a whole.</w:t>
            </w:r>
          </w:p>
          <w:p w14:paraId="1F2092A0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Volunteers injure</w:t>
            </w:r>
          </w:p>
          <w:p w14:paraId="3FA5B68D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themselves or others</w:t>
            </w:r>
          </w:p>
          <w:p w14:paraId="5359226D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during work</w:t>
            </w:r>
          </w:p>
          <w:p w14:paraId="20A13A39" w14:textId="010961B0" w:rsidR="001D1D85" w:rsidRDefault="001D1D85" w:rsidP="00F11A97">
            <w:pPr>
              <w:rPr>
                <w:rFonts w:ascii="Comic Sans MS" w:hAnsi="Comic Sans MS"/>
              </w:rPr>
            </w:pPr>
          </w:p>
        </w:tc>
        <w:tc>
          <w:tcPr>
            <w:tcW w:w="926" w:type="dxa"/>
          </w:tcPr>
          <w:p w14:paraId="6443677C" w14:textId="6E384DB1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22820F3C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Full insurance cover in place to cover</w:t>
            </w:r>
          </w:p>
          <w:p w14:paraId="728F28EA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negligence, libel or slander. Corporate</w:t>
            </w:r>
          </w:p>
          <w:p w14:paraId="79219B15" w14:textId="77777777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manslaughter and errors.</w:t>
            </w:r>
          </w:p>
          <w:p w14:paraId="19475B0F" w14:textId="77777777" w:rsidR="001D1D85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Personal Injury cover within Insurance.</w:t>
            </w:r>
          </w:p>
          <w:p w14:paraId="37BB6174" w14:textId="60A362AD" w:rsidR="001D1D85" w:rsidRPr="00F11A97" w:rsidRDefault="001D1D85" w:rsidP="00F11A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Councillors have a duty to protect themselves.</w:t>
            </w:r>
          </w:p>
          <w:p w14:paraId="08E5E488" w14:textId="5FF53D15" w:rsidR="001D1D85" w:rsidRPr="00755706" w:rsidRDefault="001D1D85" w:rsidP="00F11A97">
            <w:pPr>
              <w:rPr>
                <w:rFonts w:ascii="Comic Sans MS" w:hAnsi="Comic Sans MS"/>
              </w:rPr>
            </w:pPr>
          </w:p>
        </w:tc>
        <w:tc>
          <w:tcPr>
            <w:tcW w:w="2426" w:type="dxa"/>
          </w:tcPr>
          <w:p w14:paraId="7A2CF4E8" w14:textId="013B7CBF" w:rsidR="001D1D85" w:rsidRPr="00F11A97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Review</w:t>
            </w:r>
            <w:r>
              <w:rPr>
                <w:rFonts w:ascii="Comic Sans MS" w:hAnsi="Comic Sans MS"/>
              </w:rPr>
              <w:t>ed</w:t>
            </w:r>
            <w:r w:rsidRPr="00F11A97">
              <w:rPr>
                <w:rFonts w:ascii="Comic Sans MS" w:hAnsi="Comic Sans MS"/>
              </w:rPr>
              <w:t xml:space="preserve"> cover within</w:t>
            </w:r>
          </w:p>
          <w:p w14:paraId="74088D71" w14:textId="77777777" w:rsidR="00DB6A92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Insurance</w:t>
            </w:r>
            <w:r>
              <w:rPr>
                <w:rFonts w:ascii="Comic Sans MS" w:hAnsi="Comic Sans MS"/>
              </w:rPr>
              <w:t xml:space="preserve">. </w:t>
            </w:r>
          </w:p>
          <w:p w14:paraId="29BC7407" w14:textId="011093F3" w:rsidR="001D1D85" w:rsidRPr="00F11A97" w:rsidRDefault="001D1D85" w:rsidP="00F11A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Check</w:t>
            </w:r>
          </w:p>
          <w:p w14:paraId="767CD8C5" w14:textId="3DBBF1CE" w:rsidR="001D1D85" w:rsidRDefault="001D1D85" w:rsidP="00F11A97">
            <w:pPr>
              <w:rPr>
                <w:rFonts w:ascii="Comic Sans MS" w:hAnsi="Comic Sans MS"/>
              </w:rPr>
            </w:pPr>
            <w:r w:rsidRPr="00F11A97">
              <w:rPr>
                <w:rFonts w:ascii="Comic Sans MS" w:hAnsi="Comic Sans MS"/>
              </w:rPr>
              <w:t>procedures annually.</w:t>
            </w:r>
          </w:p>
        </w:tc>
      </w:tr>
      <w:tr w:rsidR="001D1D85" w14:paraId="050F908B" w14:textId="77777777" w:rsidTr="001D1D85">
        <w:tc>
          <w:tcPr>
            <w:tcW w:w="2072" w:type="dxa"/>
          </w:tcPr>
          <w:p w14:paraId="322E916F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Contractors /</w:t>
            </w:r>
          </w:p>
          <w:p w14:paraId="3F8E2365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Volunteers</w:t>
            </w:r>
          </w:p>
          <w:p w14:paraId="4AF0ABE3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undertaking</w:t>
            </w:r>
          </w:p>
          <w:p w14:paraId="0DFF0746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work in the</w:t>
            </w:r>
          </w:p>
          <w:p w14:paraId="3B3232A0" w14:textId="61D30893" w:rsidR="001D1D85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parish</w:t>
            </w:r>
          </w:p>
        </w:tc>
        <w:tc>
          <w:tcPr>
            <w:tcW w:w="1803" w:type="dxa"/>
          </w:tcPr>
          <w:p w14:paraId="0FEF1CDE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Inflicting injury on</w:t>
            </w:r>
          </w:p>
          <w:p w14:paraId="633321F3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members of public</w:t>
            </w:r>
          </w:p>
          <w:p w14:paraId="3BAA550C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whilst carrying out</w:t>
            </w:r>
          </w:p>
          <w:p w14:paraId="0FCD06E2" w14:textId="2120DA59" w:rsidR="001D1D85" w:rsidRPr="00F11A97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work</w:t>
            </w:r>
          </w:p>
        </w:tc>
        <w:tc>
          <w:tcPr>
            <w:tcW w:w="926" w:type="dxa"/>
          </w:tcPr>
          <w:p w14:paraId="478DCF03" w14:textId="06155232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6660" w:type="dxa"/>
          </w:tcPr>
          <w:p w14:paraId="0E3EF818" w14:textId="7AFF0946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 xml:space="preserve">Request Risk assessments </w:t>
            </w:r>
          </w:p>
          <w:p w14:paraId="20C069D1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Request Contractor to carry public liability</w:t>
            </w:r>
          </w:p>
          <w:p w14:paraId="10A83A24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Insurance and ask for sight of Insurance</w:t>
            </w:r>
          </w:p>
          <w:p w14:paraId="20CB27EF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certificate</w:t>
            </w:r>
          </w:p>
          <w:p w14:paraId="264B87CC" w14:textId="2CC7BFC9" w:rsidR="001D1D85" w:rsidRPr="00F11A97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Council have £10m Public Liability</w:t>
            </w:r>
          </w:p>
        </w:tc>
        <w:tc>
          <w:tcPr>
            <w:tcW w:w="2426" w:type="dxa"/>
          </w:tcPr>
          <w:p w14:paraId="1B70565C" w14:textId="77777777" w:rsidR="00DB6A92" w:rsidRPr="00DB6A92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t>Existing procedures</w:t>
            </w:r>
          </w:p>
          <w:p w14:paraId="3AA5718E" w14:textId="3FADC0AB" w:rsidR="001D1D85" w:rsidRPr="00F11A97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t>Adequate</w:t>
            </w:r>
          </w:p>
        </w:tc>
      </w:tr>
      <w:tr w:rsidR="001D1D85" w14:paraId="13B029F8" w14:textId="77777777" w:rsidTr="001D1D85">
        <w:tc>
          <w:tcPr>
            <w:tcW w:w="2072" w:type="dxa"/>
          </w:tcPr>
          <w:p w14:paraId="627DEF40" w14:textId="7C73FEC2" w:rsidR="001D1D85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Public injury using benches</w:t>
            </w:r>
          </w:p>
        </w:tc>
        <w:tc>
          <w:tcPr>
            <w:tcW w:w="1803" w:type="dxa"/>
          </w:tcPr>
          <w:p w14:paraId="3013A905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Damaged Benches due</w:t>
            </w:r>
          </w:p>
          <w:p w14:paraId="145061FD" w14:textId="7D47F0A4" w:rsidR="001D1D85" w:rsidRPr="00F11A97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to vandalism</w:t>
            </w:r>
          </w:p>
        </w:tc>
        <w:tc>
          <w:tcPr>
            <w:tcW w:w="926" w:type="dxa"/>
          </w:tcPr>
          <w:p w14:paraId="6ACBE46D" w14:textId="21668FF6" w:rsidR="001D1D85" w:rsidRDefault="001D1D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6660" w:type="dxa"/>
          </w:tcPr>
          <w:p w14:paraId="5017ACE9" w14:textId="5BD92332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Regular visual inspections</w:t>
            </w:r>
            <w:r>
              <w:rPr>
                <w:rFonts w:ascii="Comic Sans MS" w:hAnsi="Comic Sans MS"/>
              </w:rPr>
              <w:t xml:space="preserve"> done by recreation ground committee</w:t>
            </w:r>
          </w:p>
          <w:p w14:paraId="37515564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Repairs carried out quickly when problem</w:t>
            </w:r>
          </w:p>
          <w:p w14:paraId="4645A2A3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identified.</w:t>
            </w:r>
          </w:p>
          <w:p w14:paraId="787D21BA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Reviewed when cutting grass and</w:t>
            </w:r>
          </w:p>
          <w:p w14:paraId="2B07084F" w14:textId="7383C697" w:rsidR="001D1D85" w:rsidRPr="00F11A97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undergrowth</w:t>
            </w:r>
          </w:p>
        </w:tc>
        <w:tc>
          <w:tcPr>
            <w:tcW w:w="2426" w:type="dxa"/>
          </w:tcPr>
          <w:p w14:paraId="7E957488" w14:textId="77777777" w:rsidR="00DB6A92" w:rsidRPr="00DB6A92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t>Existing procedures</w:t>
            </w:r>
          </w:p>
          <w:p w14:paraId="47D688F4" w14:textId="46A48E3A" w:rsidR="001D1D85" w:rsidRPr="00F11A97" w:rsidRDefault="00DB6A92" w:rsidP="00DB6A92">
            <w:pPr>
              <w:rPr>
                <w:rFonts w:ascii="Comic Sans MS" w:hAnsi="Comic Sans MS"/>
              </w:rPr>
            </w:pPr>
            <w:r w:rsidRPr="00DB6A92">
              <w:rPr>
                <w:rFonts w:ascii="Comic Sans MS" w:hAnsi="Comic Sans MS"/>
              </w:rPr>
              <w:t>Adequate</w:t>
            </w:r>
          </w:p>
        </w:tc>
      </w:tr>
      <w:tr w:rsidR="001D1D85" w14:paraId="7B7109DC" w14:textId="77777777" w:rsidTr="001D1D85">
        <w:tc>
          <w:tcPr>
            <w:tcW w:w="2072" w:type="dxa"/>
          </w:tcPr>
          <w:p w14:paraId="6B209A88" w14:textId="7E0EB04A" w:rsidR="001D1D85" w:rsidRDefault="001D1D85" w:rsidP="00913A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Meeting locations</w:t>
            </w:r>
          </w:p>
        </w:tc>
        <w:tc>
          <w:tcPr>
            <w:tcW w:w="1803" w:type="dxa"/>
          </w:tcPr>
          <w:p w14:paraId="3AB9162E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Claims made by</w:t>
            </w:r>
          </w:p>
          <w:p w14:paraId="6994A638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councillors or the</w:t>
            </w:r>
          </w:p>
          <w:p w14:paraId="06B9A570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council as a whole.</w:t>
            </w:r>
          </w:p>
          <w:p w14:paraId="288D1EE9" w14:textId="77777777" w:rsidR="001D1D85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Health &amp; Safety</w:t>
            </w:r>
          </w:p>
          <w:p w14:paraId="7DB5F6B6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Injury sustained by</w:t>
            </w:r>
          </w:p>
          <w:p w14:paraId="48C69F39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members undertaking</w:t>
            </w:r>
          </w:p>
          <w:p w14:paraId="5CD53EDA" w14:textId="06D73855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duties.</w:t>
            </w:r>
          </w:p>
        </w:tc>
        <w:tc>
          <w:tcPr>
            <w:tcW w:w="926" w:type="dxa"/>
          </w:tcPr>
          <w:p w14:paraId="7BD91D50" w14:textId="77777777" w:rsidR="001D1D85" w:rsidRDefault="001D1D85">
            <w:pPr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14:paraId="29B0642F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The Parish Council meeting is held in a</w:t>
            </w:r>
          </w:p>
          <w:p w14:paraId="6F0038D6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venue considered to have appropriate</w:t>
            </w:r>
          </w:p>
          <w:p w14:paraId="76915ACE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facilities for the Clerk, members and the</w:t>
            </w:r>
          </w:p>
          <w:p w14:paraId="53E23C48" w14:textId="74C00F54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general public.</w:t>
            </w:r>
            <w:r>
              <w:t xml:space="preserve"> </w:t>
            </w:r>
            <w:r w:rsidRPr="00E8660A">
              <w:rPr>
                <w:rFonts w:ascii="Comic Sans MS" w:hAnsi="Comic Sans MS"/>
              </w:rPr>
              <w:t>Full Insurance liability. &amp; Personal</w:t>
            </w:r>
          </w:p>
          <w:p w14:paraId="292F7EE8" w14:textId="77777777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Accident</w:t>
            </w:r>
          </w:p>
          <w:p w14:paraId="53468A63" w14:textId="692C4764" w:rsidR="001D1D85" w:rsidRPr="00E8660A" w:rsidRDefault="001D1D85" w:rsidP="00E8660A">
            <w:pPr>
              <w:rPr>
                <w:rFonts w:ascii="Comic Sans MS" w:hAnsi="Comic Sans MS"/>
              </w:rPr>
            </w:pPr>
            <w:r w:rsidRPr="00E8660A">
              <w:rPr>
                <w:rFonts w:ascii="Comic Sans MS" w:hAnsi="Comic Sans MS"/>
              </w:rPr>
              <w:t>First aid facilities are supplied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426" w:type="dxa"/>
          </w:tcPr>
          <w:p w14:paraId="5437C969" w14:textId="0C15E1EB" w:rsidR="001D1D85" w:rsidRPr="00F11A97" w:rsidRDefault="001D1D85" w:rsidP="00F11A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Existing venue ( village hall) and procedures adequate.</w:t>
            </w:r>
          </w:p>
        </w:tc>
      </w:tr>
    </w:tbl>
    <w:p w14:paraId="6CEF625B" w14:textId="77777777" w:rsidR="003652F9" w:rsidRDefault="003652F9">
      <w:pPr>
        <w:rPr>
          <w:rFonts w:ascii="Comic Sans MS" w:hAnsi="Comic Sans MS"/>
        </w:rPr>
      </w:pPr>
    </w:p>
    <w:p w14:paraId="44AC5A0E" w14:textId="4FC10859" w:rsidR="003652F9" w:rsidRPr="003652F9" w:rsidRDefault="00DB6A92">
      <w:pPr>
        <w:rPr>
          <w:rFonts w:ascii="Comic Sans MS" w:hAnsi="Comic Sans MS"/>
        </w:rPr>
      </w:pPr>
      <w:r>
        <w:rPr>
          <w:rFonts w:ascii="Comic Sans MS" w:hAnsi="Comic Sans MS"/>
        </w:rPr>
        <w:t>Red blocks mean that information is not confirmed.</w:t>
      </w:r>
    </w:p>
    <w:p w14:paraId="72B2F9BF" w14:textId="77777777" w:rsidR="003652F9" w:rsidRDefault="003652F9">
      <w:pPr>
        <w:rPr>
          <w:rFonts w:ascii="Comic Sans MS" w:hAnsi="Comic Sans MS"/>
        </w:rPr>
      </w:pPr>
    </w:p>
    <w:p w14:paraId="70FD1858" w14:textId="77777777" w:rsidR="00DB6A92" w:rsidRDefault="00DB6A92">
      <w:pPr>
        <w:rPr>
          <w:rFonts w:ascii="Comic Sans MS" w:hAnsi="Comic Sans MS"/>
        </w:rPr>
      </w:pPr>
    </w:p>
    <w:p w14:paraId="4BDCA322" w14:textId="6864633B" w:rsidR="00DB6A92" w:rsidRDefault="00DB6A92">
      <w:pPr>
        <w:rPr>
          <w:rFonts w:ascii="Comic Sans MS" w:hAnsi="Comic Sans MS"/>
        </w:rPr>
      </w:pPr>
      <w:r>
        <w:rPr>
          <w:rFonts w:ascii="Comic Sans MS" w:hAnsi="Comic Sans MS"/>
        </w:rPr>
        <w:t>Reviewed and agreed at meeting 3/6/2024</w:t>
      </w:r>
    </w:p>
    <w:p w14:paraId="1DA85A44" w14:textId="50EF471E" w:rsidR="00DB6A92" w:rsidRPr="003652F9" w:rsidRDefault="00DB6A92">
      <w:pPr>
        <w:rPr>
          <w:rFonts w:ascii="Comic Sans MS" w:hAnsi="Comic Sans MS"/>
        </w:rPr>
      </w:pPr>
      <w:r>
        <w:rPr>
          <w:rFonts w:ascii="Comic Sans MS" w:hAnsi="Comic Sans MS"/>
        </w:rPr>
        <w:t>Agenda and minutes reflect this.</w:t>
      </w:r>
    </w:p>
    <w:p w14:paraId="3C5AD9AE" w14:textId="77777777" w:rsidR="003652F9" w:rsidRDefault="003652F9"/>
    <w:sectPr w:rsidR="003652F9" w:rsidSect="00FF694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8721B" w14:textId="77777777" w:rsidR="00D85B1E" w:rsidRDefault="00D85B1E" w:rsidP="003652F9">
      <w:pPr>
        <w:spacing w:after="0" w:line="240" w:lineRule="auto"/>
      </w:pPr>
      <w:r>
        <w:separator/>
      </w:r>
    </w:p>
  </w:endnote>
  <w:endnote w:type="continuationSeparator" w:id="0">
    <w:p w14:paraId="7A60718F" w14:textId="77777777" w:rsidR="00D85B1E" w:rsidRDefault="00D85B1E" w:rsidP="0036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B0F86" w14:textId="77777777" w:rsidR="00D85B1E" w:rsidRDefault="00D85B1E" w:rsidP="003652F9">
      <w:pPr>
        <w:spacing w:after="0" w:line="240" w:lineRule="auto"/>
      </w:pPr>
      <w:r>
        <w:separator/>
      </w:r>
    </w:p>
  </w:footnote>
  <w:footnote w:type="continuationSeparator" w:id="0">
    <w:p w14:paraId="6901CE5F" w14:textId="77777777" w:rsidR="00D85B1E" w:rsidRDefault="00D85B1E" w:rsidP="0036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BDE2" w14:textId="40B50EBB" w:rsidR="003652F9" w:rsidRDefault="003652F9" w:rsidP="001D1D8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79552C" wp14:editId="01C5447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8DDBE60" w14:textId="0025C5B6" w:rsidR="003652F9" w:rsidRDefault="003652F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Claydon and Whitton Parish Council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79552C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8DDBE60" w14:textId="0025C5B6" w:rsidR="003652F9" w:rsidRDefault="003652F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Claydon and Whitton Parish Council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D76E19">
      <w:t>May</w:t>
    </w:r>
    <w:r w:rsidR="001D1D85"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F9"/>
    <w:rsid w:val="00024DCE"/>
    <w:rsid w:val="00096B50"/>
    <w:rsid w:val="000B50EF"/>
    <w:rsid w:val="00105CAF"/>
    <w:rsid w:val="001D0560"/>
    <w:rsid w:val="001D1D85"/>
    <w:rsid w:val="001F0083"/>
    <w:rsid w:val="00270777"/>
    <w:rsid w:val="003652F9"/>
    <w:rsid w:val="00447B0B"/>
    <w:rsid w:val="00463AC6"/>
    <w:rsid w:val="006D7595"/>
    <w:rsid w:val="00755706"/>
    <w:rsid w:val="007B4C62"/>
    <w:rsid w:val="008136EA"/>
    <w:rsid w:val="008553B7"/>
    <w:rsid w:val="008E23AE"/>
    <w:rsid w:val="00913AAC"/>
    <w:rsid w:val="009256D4"/>
    <w:rsid w:val="00AF02DA"/>
    <w:rsid w:val="00C31C47"/>
    <w:rsid w:val="00D76E19"/>
    <w:rsid w:val="00D85B1E"/>
    <w:rsid w:val="00DB6A92"/>
    <w:rsid w:val="00E8660A"/>
    <w:rsid w:val="00EF327D"/>
    <w:rsid w:val="00F11A97"/>
    <w:rsid w:val="00FD0888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DE96F"/>
  <w15:chartTrackingRefBased/>
  <w15:docId w15:val="{6E86E4D7-0658-49C4-95B1-2D4AEBE1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F9"/>
  </w:style>
  <w:style w:type="paragraph" w:styleId="Footer">
    <w:name w:val="footer"/>
    <w:basedOn w:val="Normal"/>
    <w:link w:val="FooterChar"/>
    <w:uiPriority w:val="99"/>
    <w:unhideWhenUsed/>
    <w:rsid w:val="00365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F9"/>
  </w:style>
  <w:style w:type="table" w:styleId="TableGrid">
    <w:name w:val="Table Grid"/>
    <w:basedOn w:val="TableNormal"/>
    <w:uiPriority w:val="39"/>
    <w:rsid w:val="0036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12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Mrs Cutler</dc:creator>
  <cp:keywords/>
  <dc:description/>
  <cp:lastModifiedBy>Bethany Cutler</cp:lastModifiedBy>
  <cp:revision>5</cp:revision>
  <dcterms:created xsi:type="dcterms:W3CDTF">2024-02-21T16:43:00Z</dcterms:created>
  <dcterms:modified xsi:type="dcterms:W3CDTF">2024-06-11T15:37:00Z</dcterms:modified>
</cp:coreProperties>
</file>